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21" w:rsidRPr="00E16349" w:rsidRDefault="009F7DAA" w:rsidP="00942B21">
      <w:pPr>
        <w:widowControl w:val="0"/>
        <w:autoSpaceDE w:val="0"/>
        <w:autoSpaceDN w:val="0"/>
        <w:adjustRightInd w:val="0"/>
        <w:jc w:val="center"/>
        <w:rPr>
          <w:rFonts w:ascii="Calibri" w:hAnsi="Calibri" w:cs="Calibri"/>
          <w:sz w:val="28"/>
          <w:szCs w:val="28"/>
          <w:lang w:val="de-DE"/>
        </w:rPr>
      </w:pPr>
      <w:bookmarkStart w:id="0" w:name="_GoBack"/>
      <w:bookmarkEnd w:id="0"/>
      <w:r>
        <w:rPr>
          <w:rFonts w:ascii="Calibri" w:hAnsi="Calibri" w:cs="Calibri"/>
          <w:sz w:val="28"/>
          <w:szCs w:val="28"/>
          <w:lang w:val="de-DE"/>
        </w:rPr>
        <w:t xml:space="preserve"> </w:t>
      </w:r>
      <w:r w:rsidR="00942B21" w:rsidRPr="00E16349">
        <w:rPr>
          <w:rFonts w:ascii="Calibri" w:hAnsi="Calibri" w:cs="Calibri"/>
          <w:sz w:val="28"/>
          <w:szCs w:val="28"/>
          <w:lang w:val="de-DE"/>
        </w:rPr>
        <w:t xml:space="preserve">Ein Künstler, der sich </w:t>
      </w:r>
      <w:r w:rsidR="00942B21">
        <w:rPr>
          <w:rFonts w:ascii="Calibri" w:hAnsi="Calibri" w:cs="Calibri"/>
          <w:sz w:val="28"/>
          <w:szCs w:val="28"/>
          <w:lang w:val="de-DE"/>
        </w:rPr>
        <w:t>in einen Künstler verwandelte</w:t>
      </w:r>
      <w:r w:rsidR="00942B21" w:rsidRPr="00E16349">
        <w:rPr>
          <w:rFonts w:ascii="Calibri" w:hAnsi="Calibri" w:cs="Calibri"/>
          <w:sz w:val="28"/>
          <w:szCs w:val="28"/>
          <w:lang w:val="de-DE"/>
        </w:rPr>
        <w:t>, um die Geheimnisse der Zeit zu erforschen</w:t>
      </w:r>
    </w:p>
    <w:p w:rsidR="00942B21" w:rsidRPr="00E16349" w:rsidRDefault="00942B21" w:rsidP="00942B21">
      <w:pPr>
        <w:widowControl w:val="0"/>
        <w:autoSpaceDE w:val="0"/>
        <w:autoSpaceDN w:val="0"/>
        <w:adjustRightInd w:val="0"/>
        <w:ind w:firstLine="708"/>
        <w:rPr>
          <w:rFonts w:ascii="Calibri" w:hAnsi="Calibri" w:cs="Calibri"/>
          <w:sz w:val="28"/>
          <w:szCs w:val="28"/>
          <w:lang w:val="de-DE"/>
        </w:rPr>
      </w:pPr>
    </w:p>
    <w:p w:rsidR="00942B21" w:rsidRPr="00E16349" w:rsidRDefault="00942B21" w:rsidP="00942B21">
      <w:pPr>
        <w:widowControl w:val="0"/>
        <w:autoSpaceDE w:val="0"/>
        <w:autoSpaceDN w:val="0"/>
        <w:adjustRightInd w:val="0"/>
        <w:rPr>
          <w:rFonts w:ascii="Calibri" w:hAnsi="Calibri" w:cs="Calibri"/>
          <w:sz w:val="22"/>
          <w:szCs w:val="22"/>
          <w:lang w:val="de-DE"/>
        </w:rPr>
      </w:pPr>
      <w:r w:rsidRPr="00E16349">
        <w:rPr>
          <w:rFonts w:ascii="Calibri" w:hAnsi="Calibri" w:cs="Calibri"/>
          <w:sz w:val="22"/>
          <w:szCs w:val="22"/>
          <w:lang w:val="de-DE"/>
        </w:rPr>
        <w:t>Quentin Carnaille wurde 1984 in Roubaix, Nordfrankreich, geboren.</w:t>
      </w:r>
      <w:r>
        <w:rPr>
          <w:rFonts w:ascii="Calibri" w:hAnsi="Calibri" w:cs="Calibri"/>
          <w:sz w:val="22"/>
          <w:szCs w:val="22"/>
          <w:lang w:val="de-DE"/>
        </w:rPr>
        <w:t xml:space="preserve"> </w:t>
      </w:r>
      <w:r w:rsidRPr="00E16349">
        <w:rPr>
          <w:rFonts w:ascii="Calibri" w:hAnsi="Calibri" w:cs="Calibri"/>
          <w:sz w:val="22"/>
          <w:szCs w:val="22"/>
          <w:lang w:val="de-DE"/>
        </w:rPr>
        <w:t xml:space="preserve">Akademisch gesehen hat </w:t>
      </w:r>
      <w:r>
        <w:rPr>
          <w:rFonts w:ascii="Calibri" w:hAnsi="Calibri" w:cs="Calibri"/>
          <w:sz w:val="22"/>
          <w:szCs w:val="22"/>
          <w:lang w:val="de-DE"/>
        </w:rPr>
        <w:t xml:space="preserve">er </w:t>
      </w:r>
      <w:r w:rsidRPr="00E16349">
        <w:rPr>
          <w:rFonts w:ascii="Calibri" w:hAnsi="Calibri" w:cs="Calibri"/>
          <w:sz w:val="22"/>
          <w:szCs w:val="22"/>
          <w:lang w:val="de-DE"/>
        </w:rPr>
        <w:t xml:space="preserve">sich nie besonders von den anderen hervorgehoben, bis </w:t>
      </w:r>
      <w:r>
        <w:rPr>
          <w:rFonts w:ascii="Calibri" w:hAnsi="Calibri" w:cs="Calibri"/>
          <w:sz w:val="22"/>
          <w:szCs w:val="22"/>
          <w:lang w:val="de-DE"/>
        </w:rPr>
        <w:t xml:space="preserve">schliesslich </w:t>
      </w:r>
      <w:r w:rsidRPr="00E16349">
        <w:rPr>
          <w:rFonts w:ascii="Calibri" w:hAnsi="Calibri" w:cs="Calibri"/>
          <w:sz w:val="22"/>
          <w:szCs w:val="22"/>
          <w:lang w:val="de-DE"/>
        </w:rPr>
        <w:t xml:space="preserve">sein künstlerisches Talent während seines Architekturstudiums in Belgien entdeckt wurde. </w:t>
      </w:r>
    </w:p>
    <w:p w:rsidR="00942B21" w:rsidRPr="00E16349" w:rsidRDefault="00942B21" w:rsidP="00942B21">
      <w:pPr>
        <w:widowControl w:val="0"/>
        <w:autoSpaceDE w:val="0"/>
        <w:autoSpaceDN w:val="0"/>
        <w:adjustRightInd w:val="0"/>
        <w:rPr>
          <w:rFonts w:ascii="Calibri" w:hAnsi="Calibri" w:cs="Calibri"/>
          <w:sz w:val="22"/>
          <w:szCs w:val="22"/>
          <w:lang w:val="de-DE"/>
        </w:rPr>
      </w:pPr>
    </w:p>
    <w:p w:rsidR="00942B21" w:rsidRPr="00E16349" w:rsidRDefault="00942B21" w:rsidP="00942B21">
      <w:pPr>
        <w:widowControl w:val="0"/>
        <w:autoSpaceDE w:val="0"/>
        <w:autoSpaceDN w:val="0"/>
        <w:adjustRightInd w:val="0"/>
        <w:rPr>
          <w:rFonts w:ascii="Calibri" w:hAnsi="Calibri" w:cs="Calibri"/>
          <w:sz w:val="22"/>
          <w:szCs w:val="22"/>
          <w:lang w:val="de-DE"/>
        </w:rPr>
      </w:pPr>
      <w:r w:rsidRPr="00E16349">
        <w:rPr>
          <w:rFonts w:ascii="Calibri" w:hAnsi="Calibri" w:cs="Calibri"/>
          <w:sz w:val="22"/>
          <w:szCs w:val="22"/>
          <w:lang w:val="de-DE"/>
        </w:rPr>
        <w:t xml:space="preserve">Im Jahre 2008, ein Jahr vor Abschluss seines Studiums, </w:t>
      </w:r>
      <w:r>
        <w:rPr>
          <w:rFonts w:ascii="Calibri" w:hAnsi="Calibri" w:cs="Calibri"/>
          <w:sz w:val="22"/>
          <w:szCs w:val="22"/>
          <w:lang w:val="de-DE"/>
        </w:rPr>
        <w:t>fertigte</w:t>
      </w:r>
      <w:r w:rsidRPr="00E16349">
        <w:rPr>
          <w:rFonts w:ascii="Calibri" w:hAnsi="Calibri" w:cs="Calibri"/>
          <w:sz w:val="22"/>
          <w:szCs w:val="22"/>
          <w:lang w:val="de-DE"/>
        </w:rPr>
        <w:t xml:space="preserve"> der 24-jährige Architekt ein Paar Manschettenknöpfe als Geschenk für seinen Vater</w:t>
      </w:r>
      <w:r>
        <w:rPr>
          <w:rFonts w:ascii="Calibri" w:hAnsi="Calibri" w:cs="Calibri"/>
          <w:sz w:val="22"/>
          <w:szCs w:val="22"/>
          <w:lang w:val="de-DE"/>
        </w:rPr>
        <w:t xml:space="preserve"> an</w:t>
      </w:r>
      <w:r w:rsidRPr="00E16349">
        <w:rPr>
          <w:rFonts w:ascii="Calibri" w:hAnsi="Calibri" w:cs="Calibri"/>
          <w:sz w:val="22"/>
          <w:szCs w:val="22"/>
          <w:lang w:val="de-DE"/>
        </w:rPr>
        <w:t xml:space="preserve">. Diese Stücke wurden aus zwei </w:t>
      </w:r>
      <w:r>
        <w:rPr>
          <w:rFonts w:ascii="Calibri" w:hAnsi="Calibri" w:cs="Calibri"/>
          <w:sz w:val="22"/>
          <w:szCs w:val="22"/>
          <w:lang w:val="de-DE"/>
        </w:rPr>
        <w:t xml:space="preserve">mechanischen </w:t>
      </w:r>
      <w:r w:rsidRPr="00E16349">
        <w:rPr>
          <w:rFonts w:ascii="Calibri" w:hAnsi="Calibri" w:cs="Calibri"/>
          <w:sz w:val="22"/>
          <w:szCs w:val="22"/>
          <w:lang w:val="de-DE"/>
        </w:rPr>
        <w:t xml:space="preserve">Uhrwerken </w:t>
      </w:r>
      <w:r>
        <w:rPr>
          <w:rFonts w:ascii="Calibri" w:hAnsi="Calibri" w:cs="Calibri"/>
          <w:sz w:val="22"/>
          <w:szCs w:val="22"/>
          <w:lang w:val="de-DE"/>
        </w:rPr>
        <w:t>aus den</w:t>
      </w:r>
      <w:r w:rsidRPr="00E16349">
        <w:rPr>
          <w:rFonts w:ascii="Calibri" w:hAnsi="Calibri" w:cs="Calibri"/>
          <w:sz w:val="22"/>
          <w:szCs w:val="22"/>
          <w:lang w:val="de-DE"/>
        </w:rPr>
        <w:t xml:space="preserve"> 30er-Jahre</w:t>
      </w:r>
      <w:r>
        <w:rPr>
          <w:rFonts w:ascii="Calibri" w:hAnsi="Calibri" w:cs="Calibri"/>
          <w:sz w:val="22"/>
          <w:szCs w:val="22"/>
          <w:lang w:val="de-DE"/>
        </w:rPr>
        <w:t>n</w:t>
      </w:r>
      <w:r w:rsidRPr="00E16349">
        <w:rPr>
          <w:rFonts w:ascii="Calibri" w:hAnsi="Calibri" w:cs="Calibri"/>
          <w:sz w:val="22"/>
          <w:szCs w:val="22"/>
          <w:lang w:val="de-DE"/>
        </w:rPr>
        <w:t xml:space="preserve"> hergestellt. Ein</w:t>
      </w:r>
      <w:r>
        <w:rPr>
          <w:rFonts w:ascii="Calibri" w:hAnsi="Calibri" w:cs="Calibri"/>
          <w:sz w:val="22"/>
          <w:szCs w:val="22"/>
          <w:lang w:val="de-DE"/>
        </w:rPr>
        <w:t>en</w:t>
      </w:r>
      <w:r w:rsidRPr="00E16349">
        <w:rPr>
          <w:rFonts w:ascii="Calibri" w:hAnsi="Calibri" w:cs="Calibri"/>
          <w:sz w:val="22"/>
          <w:szCs w:val="22"/>
          <w:lang w:val="de-DE"/>
        </w:rPr>
        <w:t xml:space="preserve"> Monat später gelangten die</w:t>
      </w:r>
      <w:r>
        <w:rPr>
          <w:rFonts w:ascii="Calibri" w:hAnsi="Calibri" w:cs="Calibri"/>
          <w:sz w:val="22"/>
          <w:szCs w:val="22"/>
          <w:lang w:val="de-DE"/>
        </w:rPr>
        <w:t>se</w:t>
      </w:r>
      <w:r w:rsidRPr="00E16349">
        <w:rPr>
          <w:rFonts w:ascii="Calibri" w:hAnsi="Calibri" w:cs="Calibri"/>
          <w:sz w:val="22"/>
          <w:szCs w:val="22"/>
          <w:lang w:val="de-DE"/>
        </w:rPr>
        <w:t xml:space="preserve"> Manschettenknöpfe ins „Louvre des Antiquaires“ in Paris</w:t>
      </w:r>
      <w:r>
        <w:rPr>
          <w:rFonts w:ascii="Calibri" w:hAnsi="Calibri" w:cs="Calibri"/>
          <w:sz w:val="22"/>
          <w:szCs w:val="22"/>
          <w:lang w:val="de-DE"/>
        </w:rPr>
        <w:t>, und zwar</w:t>
      </w:r>
      <w:r w:rsidRPr="00E16349">
        <w:rPr>
          <w:rFonts w:ascii="Calibri" w:hAnsi="Calibri" w:cs="Calibri"/>
          <w:sz w:val="22"/>
          <w:szCs w:val="22"/>
          <w:lang w:val="de-DE"/>
        </w:rPr>
        <w:t xml:space="preserve"> auf den Stand von Herrn Arka, einem bekannten Antiquitätenhändler.</w:t>
      </w:r>
    </w:p>
    <w:p w:rsidR="00942B21" w:rsidRPr="00E16349" w:rsidRDefault="00942B21" w:rsidP="00942B21">
      <w:pPr>
        <w:widowControl w:val="0"/>
        <w:autoSpaceDE w:val="0"/>
        <w:autoSpaceDN w:val="0"/>
        <w:adjustRightInd w:val="0"/>
        <w:rPr>
          <w:rFonts w:ascii="Calibri" w:hAnsi="Calibri" w:cs="Calibri"/>
          <w:sz w:val="22"/>
          <w:szCs w:val="22"/>
          <w:lang w:val="de-DE"/>
        </w:rPr>
      </w:pPr>
    </w:p>
    <w:p w:rsidR="00942B21" w:rsidRPr="00E16349" w:rsidRDefault="00942B21" w:rsidP="00942B21">
      <w:pPr>
        <w:widowControl w:val="0"/>
        <w:autoSpaceDE w:val="0"/>
        <w:autoSpaceDN w:val="0"/>
        <w:adjustRightInd w:val="0"/>
        <w:rPr>
          <w:rFonts w:ascii="Calibri" w:hAnsi="Calibri" w:cs="Calibri"/>
          <w:sz w:val="22"/>
          <w:szCs w:val="22"/>
          <w:lang w:val="de-DE"/>
        </w:rPr>
      </w:pPr>
      <w:r w:rsidRPr="00E16349">
        <w:rPr>
          <w:rFonts w:ascii="Calibri" w:hAnsi="Calibri" w:cs="Calibri"/>
          <w:sz w:val="22"/>
          <w:szCs w:val="22"/>
          <w:lang w:val="de-DE"/>
        </w:rPr>
        <w:t xml:space="preserve">Nach </w:t>
      </w:r>
      <w:r>
        <w:rPr>
          <w:rFonts w:ascii="Calibri" w:hAnsi="Calibri" w:cs="Calibri"/>
          <w:sz w:val="22"/>
          <w:szCs w:val="22"/>
          <w:lang w:val="de-DE"/>
        </w:rPr>
        <w:t>Ende der Studienzeit</w:t>
      </w:r>
      <w:r w:rsidRPr="00E16349">
        <w:rPr>
          <w:rFonts w:ascii="Calibri" w:hAnsi="Calibri" w:cs="Calibri"/>
          <w:sz w:val="22"/>
          <w:szCs w:val="22"/>
          <w:lang w:val="de-DE"/>
        </w:rPr>
        <w:t xml:space="preserve"> </w:t>
      </w:r>
      <w:r>
        <w:rPr>
          <w:rFonts w:ascii="Calibri" w:hAnsi="Calibri" w:cs="Calibri"/>
          <w:sz w:val="22"/>
          <w:szCs w:val="22"/>
          <w:lang w:val="de-DE"/>
        </w:rPr>
        <w:t>bildete</w:t>
      </w:r>
      <w:r w:rsidRPr="00E16349">
        <w:rPr>
          <w:rFonts w:ascii="Calibri" w:hAnsi="Calibri" w:cs="Calibri"/>
          <w:sz w:val="22"/>
          <w:szCs w:val="22"/>
          <w:lang w:val="de-DE"/>
        </w:rPr>
        <w:t xml:space="preserve"> Quentin Carnaille </w:t>
      </w:r>
      <w:r>
        <w:rPr>
          <w:rFonts w:ascii="Calibri" w:hAnsi="Calibri" w:cs="Calibri"/>
          <w:sz w:val="22"/>
          <w:szCs w:val="22"/>
          <w:lang w:val="de-DE"/>
        </w:rPr>
        <w:t xml:space="preserve">sich in </w:t>
      </w:r>
      <w:r w:rsidRPr="00E16349">
        <w:rPr>
          <w:rFonts w:ascii="Calibri" w:hAnsi="Calibri" w:cs="Calibri"/>
          <w:sz w:val="22"/>
          <w:szCs w:val="22"/>
          <w:lang w:val="de-DE"/>
        </w:rPr>
        <w:t>verschiedene</w:t>
      </w:r>
      <w:r>
        <w:rPr>
          <w:rFonts w:ascii="Calibri" w:hAnsi="Calibri" w:cs="Calibri"/>
          <w:sz w:val="22"/>
          <w:szCs w:val="22"/>
          <w:lang w:val="de-DE"/>
        </w:rPr>
        <w:t>n</w:t>
      </w:r>
      <w:r w:rsidRPr="00E16349">
        <w:rPr>
          <w:rFonts w:ascii="Calibri" w:hAnsi="Calibri" w:cs="Calibri"/>
          <w:sz w:val="22"/>
          <w:szCs w:val="22"/>
          <w:lang w:val="de-DE"/>
        </w:rPr>
        <w:t xml:space="preserve"> weitere</w:t>
      </w:r>
      <w:r>
        <w:rPr>
          <w:rFonts w:ascii="Calibri" w:hAnsi="Calibri" w:cs="Calibri"/>
          <w:sz w:val="22"/>
          <w:szCs w:val="22"/>
          <w:lang w:val="de-DE"/>
        </w:rPr>
        <w:t>n</w:t>
      </w:r>
      <w:r w:rsidRPr="00E16349">
        <w:rPr>
          <w:rFonts w:ascii="Calibri" w:hAnsi="Calibri" w:cs="Calibri"/>
          <w:sz w:val="22"/>
          <w:szCs w:val="22"/>
          <w:lang w:val="de-DE"/>
        </w:rPr>
        <w:t xml:space="preserve"> </w:t>
      </w:r>
      <w:r>
        <w:rPr>
          <w:rFonts w:ascii="Calibri" w:hAnsi="Calibri" w:cs="Calibri"/>
          <w:sz w:val="22"/>
          <w:szCs w:val="22"/>
          <w:lang w:val="de-DE"/>
        </w:rPr>
        <w:t>beruflichen Richtungen wie</w:t>
      </w:r>
      <w:r w:rsidRPr="00E16349">
        <w:rPr>
          <w:rFonts w:ascii="Calibri" w:hAnsi="Calibri" w:cs="Calibri"/>
          <w:sz w:val="22"/>
          <w:szCs w:val="22"/>
          <w:lang w:val="de-DE"/>
        </w:rPr>
        <w:t xml:space="preserve"> Verkauf, Finanz- und Rechtswesen</w:t>
      </w:r>
      <w:r>
        <w:rPr>
          <w:rFonts w:ascii="Calibri" w:hAnsi="Calibri" w:cs="Calibri"/>
          <w:sz w:val="22"/>
          <w:szCs w:val="22"/>
          <w:lang w:val="de-DE"/>
        </w:rPr>
        <w:t xml:space="preserve"> weiter</w:t>
      </w:r>
      <w:r w:rsidRPr="00E16349">
        <w:rPr>
          <w:rFonts w:ascii="Calibri" w:hAnsi="Calibri" w:cs="Calibri"/>
          <w:sz w:val="22"/>
          <w:szCs w:val="22"/>
          <w:lang w:val="de-DE"/>
        </w:rPr>
        <w:t xml:space="preserve">, um so seine </w:t>
      </w:r>
      <w:r>
        <w:rPr>
          <w:rFonts w:ascii="Calibri" w:hAnsi="Calibri" w:cs="Calibri"/>
          <w:sz w:val="22"/>
          <w:szCs w:val="22"/>
          <w:lang w:val="de-DE"/>
        </w:rPr>
        <w:t>Erfahrungen auszubauen</w:t>
      </w:r>
      <w:r w:rsidRPr="00E16349">
        <w:rPr>
          <w:rFonts w:ascii="Calibri" w:hAnsi="Calibri" w:cs="Calibri"/>
          <w:sz w:val="22"/>
          <w:szCs w:val="22"/>
          <w:lang w:val="de-DE"/>
        </w:rPr>
        <w:t xml:space="preserve"> und </w:t>
      </w:r>
      <w:r>
        <w:rPr>
          <w:rFonts w:ascii="Calibri" w:hAnsi="Calibri" w:cs="Calibri"/>
          <w:sz w:val="22"/>
          <w:szCs w:val="22"/>
          <w:lang w:val="de-DE"/>
        </w:rPr>
        <w:t xml:space="preserve">eine </w:t>
      </w:r>
      <w:r w:rsidRPr="00E16349">
        <w:rPr>
          <w:rFonts w:ascii="Calibri" w:hAnsi="Calibri" w:cs="Calibri"/>
          <w:sz w:val="22"/>
          <w:szCs w:val="22"/>
          <w:lang w:val="de-DE"/>
        </w:rPr>
        <w:t>Unternehmerlaufbahn einzuschlagen.</w:t>
      </w:r>
    </w:p>
    <w:p w:rsidR="00942B21" w:rsidRPr="00E16349" w:rsidRDefault="00942B21" w:rsidP="00942B21">
      <w:pPr>
        <w:widowControl w:val="0"/>
        <w:autoSpaceDE w:val="0"/>
        <w:autoSpaceDN w:val="0"/>
        <w:adjustRightInd w:val="0"/>
        <w:rPr>
          <w:rFonts w:ascii="Calibri" w:hAnsi="Calibri" w:cs="Calibri"/>
          <w:sz w:val="22"/>
          <w:szCs w:val="22"/>
          <w:lang w:val="de-DE"/>
        </w:rPr>
      </w:pPr>
    </w:p>
    <w:p w:rsidR="00942B21" w:rsidRPr="00E16349"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Parallel dazu vervielfach</w:t>
      </w:r>
      <w:r w:rsidRPr="00E16349">
        <w:rPr>
          <w:rFonts w:ascii="Calibri" w:hAnsi="Calibri" w:cs="Calibri"/>
          <w:sz w:val="22"/>
          <w:szCs w:val="22"/>
          <w:lang w:val="de-DE"/>
        </w:rPr>
        <w:t xml:space="preserve">en sich seine </w:t>
      </w:r>
      <w:r>
        <w:rPr>
          <w:rFonts w:ascii="Calibri" w:hAnsi="Calibri" w:cs="Calibri"/>
          <w:sz w:val="22"/>
          <w:szCs w:val="22"/>
          <w:lang w:val="de-DE"/>
        </w:rPr>
        <w:t>Kreationen</w:t>
      </w:r>
      <w:r w:rsidRPr="00E16349">
        <w:rPr>
          <w:rFonts w:ascii="Calibri" w:hAnsi="Calibri" w:cs="Calibri"/>
          <w:sz w:val="22"/>
          <w:szCs w:val="22"/>
          <w:lang w:val="de-DE"/>
        </w:rPr>
        <w:t>, seine ersten Ausstellungen f</w:t>
      </w:r>
      <w:r>
        <w:rPr>
          <w:rFonts w:ascii="Calibri" w:hAnsi="Calibri" w:cs="Calibri"/>
          <w:sz w:val="22"/>
          <w:szCs w:val="22"/>
          <w:lang w:val="de-DE"/>
        </w:rPr>
        <w:t>i</w:t>
      </w:r>
      <w:r w:rsidRPr="00E16349">
        <w:rPr>
          <w:rFonts w:ascii="Calibri" w:hAnsi="Calibri" w:cs="Calibri"/>
          <w:sz w:val="22"/>
          <w:szCs w:val="22"/>
          <w:lang w:val="de-DE"/>
        </w:rPr>
        <w:t>nden statt, und der Künstler gewinnt verschiede</w:t>
      </w:r>
      <w:r>
        <w:rPr>
          <w:rFonts w:ascii="Calibri" w:hAnsi="Calibri" w:cs="Calibri"/>
          <w:sz w:val="22"/>
          <w:szCs w:val="22"/>
          <w:lang w:val="de-DE"/>
        </w:rPr>
        <w:t>ne</w:t>
      </w:r>
      <w:r w:rsidRPr="00E16349">
        <w:rPr>
          <w:rFonts w:ascii="Calibri" w:hAnsi="Calibri" w:cs="Calibri"/>
          <w:sz w:val="22"/>
          <w:szCs w:val="22"/>
          <w:lang w:val="de-DE"/>
        </w:rPr>
        <w:t xml:space="preserve"> Preise. Mit einem davon eröffnet er seine erste Werkstatt</w:t>
      </w:r>
      <w:r>
        <w:rPr>
          <w:rFonts w:ascii="Calibri" w:hAnsi="Calibri" w:cs="Calibri"/>
          <w:sz w:val="22"/>
          <w:szCs w:val="22"/>
          <w:lang w:val="de-DE"/>
        </w:rPr>
        <w:t xml:space="preserve"> bzw. </w:t>
      </w:r>
      <w:r w:rsidRPr="00E16349">
        <w:rPr>
          <w:rFonts w:ascii="Calibri" w:hAnsi="Calibri" w:cs="Calibri"/>
          <w:sz w:val="22"/>
          <w:szCs w:val="22"/>
          <w:lang w:val="de-DE"/>
        </w:rPr>
        <w:t>seinen ersten Laden in Lille (Frankreich</w:t>
      </w:r>
      <w:r>
        <w:rPr>
          <w:rFonts w:ascii="Calibri" w:hAnsi="Calibri" w:cs="Calibri"/>
          <w:sz w:val="22"/>
          <w:szCs w:val="22"/>
          <w:lang w:val="de-DE"/>
        </w:rPr>
        <w:t>)</w:t>
      </w:r>
      <w:r w:rsidRPr="00E16349">
        <w:rPr>
          <w:rFonts w:ascii="Calibri" w:hAnsi="Calibri" w:cs="Calibri"/>
          <w:sz w:val="22"/>
          <w:szCs w:val="22"/>
          <w:lang w:val="de-DE"/>
        </w:rPr>
        <w:t xml:space="preserve"> dank der Marke „Maison de Mode“. Acht Monate lang wohnt er im Keller des Ladens, um Tag und Nacht arbeiten zu können.</w:t>
      </w:r>
    </w:p>
    <w:p w:rsidR="00942B21" w:rsidRPr="00E16349"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sidRPr="00E16349">
        <w:rPr>
          <w:rFonts w:ascii="Calibri" w:hAnsi="Calibri" w:cs="Calibri"/>
          <w:sz w:val="22"/>
          <w:szCs w:val="22"/>
          <w:lang w:val="de-DE"/>
        </w:rPr>
        <w:t>Dann entwickelt der junge Künstler zunehmen</w:t>
      </w:r>
      <w:r>
        <w:rPr>
          <w:rFonts w:ascii="Calibri" w:hAnsi="Calibri" w:cs="Calibri"/>
          <w:sz w:val="22"/>
          <w:szCs w:val="22"/>
          <w:lang w:val="de-DE"/>
        </w:rPr>
        <w:t>d</w:t>
      </w:r>
      <w:r w:rsidRPr="00E16349">
        <w:rPr>
          <w:rFonts w:ascii="Calibri" w:hAnsi="Calibri" w:cs="Calibri"/>
          <w:sz w:val="22"/>
          <w:szCs w:val="22"/>
          <w:lang w:val="de-DE"/>
        </w:rPr>
        <w:t xml:space="preserve"> tiefgründige Überlegungen </w:t>
      </w:r>
      <w:r>
        <w:rPr>
          <w:rFonts w:ascii="Calibri" w:hAnsi="Calibri" w:cs="Calibri"/>
          <w:sz w:val="22"/>
          <w:szCs w:val="22"/>
          <w:lang w:val="de-DE"/>
        </w:rPr>
        <w:t xml:space="preserve">rund </w:t>
      </w:r>
      <w:r w:rsidRPr="00E16349">
        <w:rPr>
          <w:rFonts w:ascii="Calibri" w:hAnsi="Calibri" w:cs="Calibri"/>
          <w:sz w:val="22"/>
          <w:szCs w:val="22"/>
          <w:lang w:val="de-DE"/>
        </w:rPr>
        <w:t xml:space="preserve">um den Begriff der Zeit und hinterfragt Themen wie Unendlichkeit oder Relativität. </w:t>
      </w:r>
      <w:r w:rsidRPr="00595DB2">
        <w:rPr>
          <w:rFonts w:ascii="Calibri" w:hAnsi="Calibri" w:cs="Calibri"/>
          <w:i/>
          <w:sz w:val="22"/>
          <w:szCs w:val="22"/>
          <w:lang w:val="de-DE"/>
        </w:rPr>
        <w:t>„Es gibt keine Zeit“,</w:t>
      </w:r>
      <w:r w:rsidRPr="00E16349">
        <w:rPr>
          <w:rFonts w:ascii="Calibri" w:hAnsi="Calibri" w:cs="Calibri"/>
          <w:sz w:val="22"/>
          <w:szCs w:val="22"/>
          <w:lang w:val="de-DE"/>
        </w:rPr>
        <w:t xml:space="preserve"> stellt Carnaille fest. </w:t>
      </w:r>
      <w:r w:rsidRPr="00595DB2">
        <w:rPr>
          <w:rFonts w:ascii="Calibri" w:hAnsi="Calibri" w:cs="Calibri"/>
          <w:i/>
          <w:sz w:val="22"/>
          <w:szCs w:val="22"/>
          <w:lang w:val="de-DE"/>
        </w:rPr>
        <w:t>„Sie ist einfach nur das Ergebnis de</w:t>
      </w:r>
      <w:r>
        <w:rPr>
          <w:rFonts w:ascii="Calibri" w:hAnsi="Calibri" w:cs="Calibri"/>
          <w:i/>
          <w:sz w:val="22"/>
          <w:szCs w:val="22"/>
          <w:lang w:val="de-DE"/>
        </w:rPr>
        <w:t>s</w:t>
      </w:r>
      <w:r w:rsidRPr="00595DB2">
        <w:rPr>
          <w:rFonts w:ascii="Calibri" w:hAnsi="Calibri" w:cs="Calibri"/>
          <w:i/>
          <w:sz w:val="22"/>
          <w:szCs w:val="22"/>
          <w:lang w:val="de-DE"/>
        </w:rPr>
        <w:t xml:space="preserve"> ständigen menschlichen </w:t>
      </w:r>
      <w:r>
        <w:rPr>
          <w:rFonts w:ascii="Calibri" w:hAnsi="Calibri" w:cs="Calibri"/>
          <w:i/>
          <w:sz w:val="22"/>
          <w:szCs w:val="22"/>
          <w:lang w:val="de-DE"/>
        </w:rPr>
        <w:t>Drangs</w:t>
      </w:r>
      <w:r w:rsidRPr="00595DB2">
        <w:rPr>
          <w:rFonts w:ascii="Calibri" w:hAnsi="Calibri" w:cs="Calibri"/>
          <w:i/>
          <w:sz w:val="22"/>
          <w:szCs w:val="22"/>
          <w:lang w:val="de-DE"/>
        </w:rPr>
        <w:t xml:space="preserve">, sie zu </w:t>
      </w:r>
      <w:r>
        <w:rPr>
          <w:rFonts w:ascii="Calibri" w:hAnsi="Calibri" w:cs="Calibri"/>
          <w:i/>
          <w:sz w:val="22"/>
          <w:szCs w:val="22"/>
          <w:lang w:val="de-DE"/>
        </w:rPr>
        <w:t>konkretisieren</w:t>
      </w:r>
      <w:r w:rsidRPr="00595DB2">
        <w:rPr>
          <w:rFonts w:ascii="Calibri" w:hAnsi="Calibri" w:cs="Calibri"/>
          <w:i/>
          <w:sz w:val="22"/>
          <w:szCs w:val="22"/>
          <w:lang w:val="de-DE"/>
        </w:rPr>
        <w:t>!“</w:t>
      </w:r>
      <w:r w:rsidRPr="00E16349">
        <w:rPr>
          <w:rFonts w:ascii="Calibri" w:hAnsi="Calibri" w:cs="Calibri"/>
          <w:sz w:val="22"/>
          <w:szCs w:val="22"/>
          <w:lang w:val="de-DE"/>
        </w:rPr>
        <w:t xml:space="preserve"> Ebenso zieht er Parallelen zwischen dem Uhrmacherhandwerk und der Architektur, eine Parallele, die er mit seinen Skulpturen als Gipfel seines philosophischen und künstlerischen Weges tiefer ergründen wird.</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595DB2" w:rsidRDefault="00942B21" w:rsidP="00942B21">
      <w:pPr>
        <w:jc w:val="center"/>
        <w:rPr>
          <w:rFonts w:ascii="Calibri" w:hAnsi="Calibri" w:cs="Calibri"/>
          <w:sz w:val="28"/>
          <w:szCs w:val="28"/>
          <w:lang w:val="de-DE"/>
        </w:rPr>
      </w:pPr>
      <w:r w:rsidRPr="00595DB2">
        <w:rPr>
          <w:rFonts w:ascii="Calibri" w:hAnsi="Calibri" w:cs="Calibri"/>
          <w:sz w:val="28"/>
          <w:szCs w:val="28"/>
          <w:lang w:val="de-DE"/>
        </w:rPr>
        <w:t xml:space="preserve">Skulpturen </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Das sind Kunstwerke, die aus Tausenden von Teilen klassischer Uhren hergestellt wurden, sie spiegeln den Einfallsreichtum des Künstlers wieder: freies Schweben, optische Täuschungen, Bewegung ... . Seine Kunst nimmt den Betrachter gefangen, fasziniert ihn und weist dabei immer eine metaphysische Dimension auf. Die Kreationen gleichen Denkmälern, die zur Erinnerung an den Ruhm alter Chronometer aus dem Goldenen Zeitalter des Uhrmachertums errichtet wurden.</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046568" w:rsidRDefault="00942B21" w:rsidP="00942B21">
      <w:pPr>
        <w:rPr>
          <w:rFonts w:ascii="Calibri" w:hAnsi="Calibri" w:cs="Calibri"/>
          <w:lang w:val="de-DE"/>
        </w:rPr>
      </w:pPr>
      <w:r>
        <w:rPr>
          <w:rFonts w:ascii="Calibri" w:hAnsi="Calibri" w:cs="Calibri"/>
          <w:lang w:val="de-DE"/>
        </w:rPr>
        <w:t>‚</w:t>
      </w:r>
      <w:r w:rsidRPr="00046568">
        <w:rPr>
          <w:rFonts w:ascii="Calibri" w:hAnsi="Calibri" w:cs="Calibri"/>
          <w:lang w:val="de-DE"/>
        </w:rPr>
        <w:t>APESANTEUR</w:t>
      </w:r>
      <w:r w:rsidR="00F5365D">
        <w:rPr>
          <w:rFonts w:ascii="Calibri" w:hAnsi="Calibri" w:cs="Calibri"/>
          <w:lang w:val="de-DE"/>
        </w:rPr>
        <w:t xml:space="preserve"> II</w:t>
      </w:r>
      <w:r w:rsidRPr="00046568">
        <w:rPr>
          <w:rFonts w:ascii="Calibri" w:hAnsi="Calibri" w:cs="Calibri"/>
          <w:lang w:val="de-DE"/>
        </w:rPr>
        <w:t>’</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Eine Skulptur, die uns in die Anfänge der Zeitmessung zurückversetzt, nämlich die Astronomie. Was kann noch mehr als die Beobachtung der Sterne faszinieren? Sie hat uns vor ein paar Jahrtausenden zur tollsten Erfindung der Menschheit geführt: den Begriff der Zeit.</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Anders als die Beherrschung des Feuers oder die Erfindung des Rades ist Zeit in der Form eines abstrakten Begriffs nicht fühlbar, aber dennoch ist sie genauso für die Fortentwicklung der Menschheit von wesetlicher Bedeutung.</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Der ‚Apesanteur</w:t>
      </w:r>
      <w:r w:rsidR="00F5365D">
        <w:rPr>
          <w:rFonts w:ascii="Calibri" w:hAnsi="Calibri" w:cs="Calibri"/>
          <w:sz w:val="22"/>
          <w:szCs w:val="22"/>
          <w:lang w:val="de-DE"/>
        </w:rPr>
        <w:t xml:space="preserve"> II</w:t>
      </w:r>
      <w:r>
        <w:rPr>
          <w:rFonts w:ascii="Calibri" w:hAnsi="Calibri" w:cs="Calibri"/>
          <w:sz w:val="22"/>
          <w:szCs w:val="22"/>
          <w:lang w:val="de-DE"/>
        </w:rPr>
        <w:t xml:space="preserve">‘ (was als „Schwerelosigkeit“ oder „Gewichtslosigkeit“ übersetzt werden kann) ist </w:t>
      </w:r>
      <w:r>
        <w:rPr>
          <w:rFonts w:ascii="Calibri" w:hAnsi="Calibri" w:cs="Calibri"/>
          <w:sz w:val="22"/>
          <w:szCs w:val="22"/>
          <w:lang w:val="de-DE"/>
        </w:rPr>
        <w:lastRenderedPageBreak/>
        <w:t>eine fliegende, treibende, frei schwebende Skulptur - gleich einem Stern oder einem Planeten. Die magnetisch schwebende Scheibe besteht aus Tausenden Teilchen hundert Jahre alter Uhren, die Carnaille sich durch Verbindungen mit Uhrmachern und Antiquitätenhändler beschaffen konnte.</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072F7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Dann benutzt er einen starken Magneten, um die kleinen magnetischen Teilchen herauszufischen, die für die Skulptur verwendet werden können. ‚</w:t>
      </w:r>
      <w:r w:rsidRPr="00072F71">
        <w:rPr>
          <w:rFonts w:ascii="Calibri" w:hAnsi="Calibri" w:cs="Calibri"/>
          <w:sz w:val="22"/>
          <w:szCs w:val="22"/>
          <w:lang w:val="de-DE"/>
        </w:rPr>
        <w:t>Apesanteur</w:t>
      </w:r>
      <w:r w:rsidR="00F5365D">
        <w:rPr>
          <w:rFonts w:ascii="Calibri" w:hAnsi="Calibri" w:cs="Calibri"/>
          <w:sz w:val="22"/>
          <w:szCs w:val="22"/>
          <w:lang w:val="de-DE"/>
        </w:rPr>
        <w:t xml:space="preserve"> II</w:t>
      </w:r>
      <w:r w:rsidRPr="00072F71">
        <w:rPr>
          <w:rFonts w:ascii="Calibri" w:hAnsi="Calibri" w:cs="Calibri"/>
          <w:sz w:val="22"/>
          <w:szCs w:val="22"/>
          <w:lang w:val="de-DE"/>
        </w:rPr>
        <w:t>’ stellt eine unsichtbare Verbindung zwischen Astronomie und mechanischem Uhrmacherwerk dar.</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 xml:space="preserve">Beschränkte Auflage von </w:t>
      </w:r>
      <w:r w:rsidR="00F5365D">
        <w:rPr>
          <w:rFonts w:ascii="Calibri" w:hAnsi="Calibri" w:cs="Calibri"/>
          <w:i/>
          <w:sz w:val="22"/>
          <w:szCs w:val="22"/>
          <w:lang w:val="de-DE"/>
        </w:rPr>
        <w:t>48</w:t>
      </w:r>
      <w:r w:rsidRPr="00046568">
        <w:rPr>
          <w:rFonts w:ascii="Calibri" w:hAnsi="Calibri" w:cs="Calibri"/>
          <w:i/>
          <w:sz w:val="22"/>
          <w:szCs w:val="22"/>
          <w:lang w:val="de-DE"/>
        </w:rPr>
        <w:t xml:space="preserve"> Stücken.</w:t>
      </w: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 xml:space="preserve">Basis aus Ebenholz: </w:t>
      </w:r>
      <w:r w:rsidR="00F5365D">
        <w:rPr>
          <w:rFonts w:ascii="Calibri" w:hAnsi="Calibri" w:cs="Calibri"/>
          <w:i/>
          <w:sz w:val="22"/>
          <w:szCs w:val="22"/>
          <w:lang w:val="de-DE"/>
        </w:rPr>
        <w:t>36.5</w:t>
      </w:r>
      <w:r w:rsidRPr="00046568">
        <w:rPr>
          <w:rFonts w:ascii="Calibri" w:hAnsi="Calibri" w:cs="Calibri"/>
          <w:i/>
          <w:sz w:val="22"/>
          <w:szCs w:val="22"/>
          <w:lang w:val="de-DE"/>
        </w:rPr>
        <w:t xml:space="preserve"> x 2</w:t>
      </w:r>
      <w:r w:rsidR="00F5365D">
        <w:rPr>
          <w:rFonts w:ascii="Calibri" w:hAnsi="Calibri" w:cs="Calibri"/>
          <w:i/>
          <w:sz w:val="22"/>
          <w:szCs w:val="22"/>
          <w:lang w:val="de-DE"/>
        </w:rPr>
        <w:t>8</w:t>
      </w:r>
      <w:r w:rsidRPr="00046568">
        <w:rPr>
          <w:rFonts w:ascii="Calibri" w:hAnsi="Calibri" w:cs="Calibri"/>
          <w:i/>
          <w:sz w:val="22"/>
          <w:szCs w:val="22"/>
          <w:lang w:val="de-DE"/>
        </w:rPr>
        <w:t xml:space="preserve"> x </w:t>
      </w:r>
      <w:r w:rsidR="00F5365D">
        <w:rPr>
          <w:rFonts w:ascii="Calibri" w:hAnsi="Calibri" w:cs="Calibri"/>
          <w:i/>
          <w:sz w:val="22"/>
          <w:szCs w:val="22"/>
          <w:lang w:val="de-DE"/>
        </w:rPr>
        <w:t xml:space="preserve">12 </w:t>
      </w:r>
      <w:r w:rsidRPr="00046568">
        <w:rPr>
          <w:rFonts w:ascii="Calibri" w:hAnsi="Calibri" w:cs="Calibri"/>
          <w:i/>
          <w:sz w:val="22"/>
          <w:szCs w:val="22"/>
          <w:lang w:val="de-DE"/>
        </w:rPr>
        <w:t>cm</w:t>
      </w: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Auf der Basis schwebenden Skulptur: 13 cm Durchmesser und 2 cm dick</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9F7DAA" w:rsidRDefault="00942B21" w:rsidP="00942B21">
      <w:pPr>
        <w:jc w:val="both"/>
        <w:rPr>
          <w:rFonts w:ascii="Calibri" w:hAnsi="Calibri" w:cs="Calibri"/>
          <w:b/>
          <w:i/>
          <w:sz w:val="22"/>
          <w:szCs w:val="22"/>
          <w:lang w:val="de-CH"/>
        </w:rPr>
      </w:pPr>
      <w:r w:rsidRPr="00046568">
        <w:rPr>
          <w:rFonts w:ascii="Calibri" w:hAnsi="Calibri" w:cs="Calibri"/>
          <w:i/>
          <w:sz w:val="22"/>
          <w:szCs w:val="22"/>
          <w:lang w:val="de-DE"/>
        </w:rPr>
        <w:t xml:space="preserve">Verkaufspreis: CHF </w:t>
      </w:r>
      <w:r w:rsidRPr="009F7DAA">
        <w:rPr>
          <w:rFonts w:ascii="Calibri" w:hAnsi="Calibri" w:cs="Calibri"/>
          <w:b/>
          <w:i/>
          <w:sz w:val="22"/>
          <w:szCs w:val="22"/>
          <w:lang w:val="de-CH"/>
        </w:rPr>
        <w:t xml:space="preserve">13’500.- </w:t>
      </w:r>
    </w:p>
    <w:p w:rsidR="00942B21" w:rsidRPr="009F7DAA" w:rsidRDefault="00942B21" w:rsidP="00942B21">
      <w:pPr>
        <w:jc w:val="both"/>
        <w:rPr>
          <w:rFonts w:ascii="Calibri" w:hAnsi="Calibri" w:cs="Calibri"/>
          <w:b/>
          <w:i/>
          <w:sz w:val="22"/>
          <w:szCs w:val="22"/>
          <w:lang w:val="de-CH"/>
        </w:rPr>
      </w:pPr>
    </w:p>
    <w:p w:rsidR="00942B21" w:rsidRPr="00046568" w:rsidRDefault="00942B21" w:rsidP="00942B21">
      <w:pPr>
        <w:jc w:val="both"/>
        <w:rPr>
          <w:rFonts w:ascii="Calibri" w:hAnsi="Calibri" w:cs="Calibri"/>
          <w:b/>
          <w:i/>
          <w:sz w:val="22"/>
          <w:szCs w:val="22"/>
          <w:lang w:val="de-DE"/>
        </w:rPr>
      </w:pPr>
      <w:r>
        <w:rPr>
          <w:rFonts w:ascii="Calibri" w:hAnsi="Calibri" w:cs="Calibri"/>
          <w:lang w:val="de-DE"/>
        </w:rPr>
        <w:t>‚</w:t>
      </w:r>
      <w:r w:rsidRPr="00046568">
        <w:rPr>
          <w:rFonts w:ascii="Calibri" w:hAnsi="Calibri" w:cs="Calibri"/>
          <w:lang w:val="de-DE"/>
        </w:rPr>
        <w:t>INFINI’</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Zeit und Unendlichkeit sind zwei paradoxe Begriffe, die die Komplexität des menschlichen Gehirns wieder in Erinnerung rufen. Zeit ist eine abstrakte Erfindung. Letztlich ist die Unendlichkeit tatsächlich vorhanden, was aber bedeutet dann Zeit?</w:t>
      </w:r>
    </w:p>
    <w:p w:rsidR="00942B21" w:rsidRDefault="00942B21" w:rsidP="00942B21">
      <w:pPr>
        <w:widowControl w:val="0"/>
        <w:autoSpaceDE w:val="0"/>
        <w:autoSpaceDN w:val="0"/>
        <w:adjustRightInd w:val="0"/>
        <w:rPr>
          <w:rFonts w:ascii="Calibri" w:hAnsi="Calibri" w:cs="Calibri"/>
          <w:sz w:val="22"/>
          <w:szCs w:val="22"/>
          <w:lang w:val="de-DE"/>
        </w:rPr>
      </w:pP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Dieses Kunstwerk provoziert ein Aufeinanderprallen dieser zwei Begriffe anhand einer optischen Erscheinung.</w:t>
      </w:r>
    </w:p>
    <w:p w:rsidR="00942B21"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w:t>
      </w:r>
      <w:r w:rsidRPr="002C1ED2">
        <w:rPr>
          <w:rFonts w:ascii="Calibri" w:hAnsi="Calibri" w:cs="Calibri"/>
          <w:sz w:val="22"/>
          <w:szCs w:val="22"/>
          <w:lang w:val="de-DE"/>
        </w:rPr>
        <w:t>Infini’ (Unendlichkeit) besteht aus 16 Uhr</w:t>
      </w:r>
      <w:r>
        <w:rPr>
          <w:rFonts w:ascii="Calibri" w:hAnsi="Calibri" w:cs="Calibri"/>
          <w:sz w:val="22"/>
          <w:szCs w:val="22"/>
          <w:lang w:val="de-DE"/>
        </w:rPr>
        <w:t>en</w:t>
      </w:r>
      <w:r w:rsidRPr="002C1ED2">
        <w:rPr>
          <w:rFonts w:ascii="Calibri" w:hAnsi="Calibri" w:cs="Calibri"/>
          <w:sz w:val="22"/>
          <w:szCs w:val="22"/>
          <w:lang w:val="de-DE"/>
        </w:rPr>
        <w:t>skulpturen, die ebenfalls aus Tausenden kleinen Bestandt</w:t>
      </w:r>
      <w:r>
        <w:rPr>
          <w:rFonts w:ascii="Calibri" w:hAnsi="Calibri" w:cs="Calibri"/>
          <w:sz w:val="22"/>
          <w:szCs w:val="22"/>
          <w:lang w:val="de-DE"/>
        </w:rPr>
        <w:t>eilen alter Uhren hergestellt und magnetisch miteinander verbunden wurden. Sie schweben in einem endlosen Bild.</w:t>
      </w:r>
    </w:p>
    <w:p w:rsidR="00942B21" w:rsidRPr="002C1ED2" w:rsidRDefault="00942B21" w:rsidP="00942B21">
      <w:pPr>
        <w:widowControl w:val="0"/>
        <w:autoSpaceDE w:val="0"/>
        <w:autoSpaceDN w:val="0"/>
        <w:adjustRightInd w:val="0"/>
        <w:rPr>
          <w:rFonts w:ascii="Calibri" w:hAnsi="Calibri" w:cs="Calibri"/>
          <w:sz w:val="22"/>
          <w:szCs w:val="22"/>
          <w:lang w:val="de-DE"/>
        </w:rPr>
      </w:pPr>
      <w:r>
        <w:rPr>
          <w:rFonts w:ascii="Calibri" w:hAnsi="Calibri" w:cs="Calibri"/>
          <w:sz w:val="22"/>
          <w:szCs w:val="22"/>
          <w:lang w:val="de-DE"/>
        </w:rPr>
        <w:t>Es scheint so, als ob die 16 Skulpturen aufgrund ihres trägen Aufbaus in Zeit erstarrt wären und sich unendlich im Spiegelhintergrund wiederholen würden. Hier bestehen Zeit und Unendlichkeit nebeneinander in Form eines erstaunlichen Kunstwerks.</w:t>
      </w:r>
    </w:p>
    <w:p w:rsidR="00942B21" w:rsidRDefault="00942B21" w:rsidP="00942B21">
      <w:pPr>
        <w:widowControl w:val="0"/>
        <w:autoSpaceDE w:val="0"/>
        <w:autoSpaceDN w:val="0"/>
        <w:adjustRightInd w:val="0"/>
        <w:rPr>
          <w:rFonts w:ascii="Calibri" w:hAnsi="Calibri" w:cs="Calibri"/>
          <w:sz w:val="22"/>
          <w:szCs w:val="22"/>
          <w:lang w:val="de-DE"/>
        </w:rPr>
      </w:pP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Beschränkte Auflage von zwölf Stücken.</w:t>
      </w: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6 LED</w:t>
      </w:r>
      <w:r>
        <w:rPr>
          <w:rFonts w:ascii="Calibri" w:hAnsi="Calibri" w:cs="Calibri"/>
          <w:i/>
          <w:sz w:val="22"/>
          <w:szCs w:val="22"/>
          <w:lang w:val="de-DE"/>
        </w:rPr>
        <w:t xml:space="preserve"> </w:t>
      </w:r>
      <w:r w:rsidRPr="00046568">
        <w:rPr>
          <w:rFonts w:ascii="Calibri" w:hAnsi="Calibri" w:cs="Calibri"/>
          <w:i/>
          <w:sz w:val="22"/>
          <w:szCs w:val="22"/>
          <w:lang w:val="de-DE"/>
        </w:rPr>
        <w:t>-</w:t>
      </w:r>
      <w:r>
        <w:rPr>
          <w:rFonts w:ascii="Calibri" w:hAnsi="Calibri" w:cs="Calibri"/>
          <w:i/>
          <w:sz w:val="22"/>
          <w:szCs w:val="22"/>
          <w:lang w:val="de-DE"/>
        </w:rPr>
        <w:t xml:space="preserve"> </w:t>
      </w:r>
      <w:r w:rsidRPr="00046568">
        <w:rPr>
          <w:rFonts w:ascii="Calibri" w:hAnsi="Calibri" w:cs="Calibri"/>
          <w:i/>
          <w:sz w:val="22"/>
          <w:szCs w:val="22"/>
          <w:lang w:val="de-DE"/>
        </w:rPr>
        <w:t>Innen</w:t>
      </w:r>
      <w:r>
        <w:rPr>
          <w:rFonts w:ascii="Calibri" w:hAnsi="Calibri" w:cs="Calibri"/>
          <w:i/>
          <w:sz w:val="22"/>
          <w:szCs w:val="22"/>
          <w:lang w:val="de-DE"/>
        </w:rPr>
        <w:t>verkleidung</w:t>
      </w:r>
      <w:r w:rsidRPr="00046568">
        <w:rPr>
          <w:rFonts w:ascii="Calibri" w:hAnsi="Calibri" w:cs="Calibri"/>
          <w:i/>
          <w:sz w:val="22"/>
          <w:szCs w:val="22"/>
          <w:lang w:val="de-DE"/>
        </w:rPr>
        <w:t xml:space="preserve"> aus Aluminium – Aussen</w:t>
      </w:r>
      <w:r>
        <w:rPr>
          <w:rFonts w:ascii="Calibri" w:hAnsi="Calibri" w:cs="Calibri"/>
          <w:i/>
          <w:sz w:val="22"/>
          <w:szCs w:val="22"/>
          <w:lang w:val="de-DE"/>
        </w:rPr>
        <w:t>verkleidung</w:t>
      </w:r>
      <w:r w:rsidRPr="00046568">
        <w:rPr>
          <w:rFonts w:ascii="Calibri" w:hAnsi="Calibri" w:cs="Calibri"/>
          <w:i/>
          <w:sz w:val="22"/>
          <w:szCs w:val="22"/>
          <w:lang w:val="de-DE"/>
        </w:rPr>
        <w:t xml:space="preserve"> aus Birnenholz, schwarz gebeizt</w:t>
      </w: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Grösse: 26 x 26 x 136 cm</w:t>
      </w:r>
    </w:p>
    <w:p w:rsidR="00942B21" w:rsidRPr="00046568" w:rsidRDefault="00942B21" w:rsidP="00942B21">
      <w:pPr>
        <w:widowControl w:val="0"/>
        <w:autoSpaceDE w:val="0"/>
        <w:autoSpaceDN w:val="0"/>
        <w:adjustRightInd w:val="0"/>
        <w:rPr>
          <w:rFonts w:ascii="Calibri" w:hAnsi="Calibri" w:cs="Calibri"/>
          <w:i/>
          <w:sz w:val="22"/>
          <w:szCs w:val="22"/>
          <w:lang w:val="de-DE"/>
        </w:rPr>
      </w:pPr>
    </w:p>
    <w:p w:rsidR="00942B21" w:rsidRPr="00046568" w:rsidRDefault="00942B21" w:rsidP="00942B21">
      <w:pPr>
        <w:widowControl w:val="0"/>
        <w:autoSpaceDE w:val="0"/>
        <w:autoSpaceDN w:val="0"/>
        <w:adjustRightInd w:val="0"/>
        <w:rPr>
          <w:rFonts w:ascii="Calibri" w:hAnsi="Calibri" w:cs="Calibri"/>
          <w:i/>
          <w:sz w:val="22"/>
          <w:szCs w:val="22"/>
          <w:lang w:val="de-DE"/>
        </w:rPr>
      </w:pPr>
      <w:r w:rsidRPr="00046568">
        <w:rPr>
          <w:rFonts w:ascii="Calibri" w:hAnsi="Calibri" w:cs="Calibri"/>
          <w:i/>
          <w:sz w:val="22"/>
          <w:szCs w:val="22"/>
          <w:lang w:val="de-DE"/>
        </w:rPr>
        <w:t xml:space="preserve">Verkaufspreis: </w:t>
      </w:r>
      <w:r w:rsidRPr="009F7DAA">
        <w:rPr>
          <w:rFonts w:ascii="Calibri" w:hAnsi="Calibri" w:cs="Calibri"/>
          <w:b/>
          <w:i/>
          <w:sz w:val="22"/>
          <w:szCs w:val="22"/>
          <w:lang w:val="de-CH"/>
        </w:rPr>
        <w:t>CHF 19’500.-</w:t>
      </w:r>
    </w:p>
    <w:p w:rsidR="00942B21" w:rsidRDefault="00942B21" w:rsidP="00942B21">
      <w:pPr>
        <w:widowControl w:val="0"/>
        <w:autoSpaceDE w:val="0"/>
        <w:autoSpaceDN w:val="0"/>
        <w:adjustRightInd w:val="0"/>
        <w:rPr>
          <w:rFonts w:ascii="Calibri" w:hAnsi="Calibri" w:cs="Calibri"/>
          <w:sz w:val="22"/>
          <w:szCs w:val="22"/>
          <w:lang w:val="de-DE"/>
        </w:rPr>
      </w:pPr>
    </w:p>
    <w:p w:rsidR="00DA75A3" w:rsidRPr="00AE4692" w:rsidRDefault="00DA75A3">
      <w:pPr>
        <w:rPr>
          <w:rFonts w:ascii="Calibri" w:hAnsi="Calibri" w:cs="Calibri"/>
          <w:lang w:val="de-DE"/>
        </w:rPr>
      </w:pPr>
    </w:p>
    <w:sectPr w:rsidR="00DA75A3" w:rsidRPr="00AE4692" w:rsidSect="00942B2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6A" w:rsidRDefault="00A6606A" w:rsidP="00BE74A4">
      <w:r>
        <w:separator/>
      </w:r>
    </w:p>
  </w:endnote>
  <w:endnote w:type="continuationSeparator" w:id="0">
    <w:p w:rsidR="00A6606A" w:rsidRDefault="00A6606A" w:rsidP="00BE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52" w:rsidRDefault="00DC7B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4" w:rsidRPr="002C256B" w:rsidRDefault="00DC7B52" w:rsidP="002C256B">
    <w:pPr>
      <w:pStyle w:val="WW-Default"/>
      <w:spacing w:after="283"/>
      <w:rPr>
        <w:rFonts w:ascii="Arial" w:hAnsi="Arial" w:cs="Arial"/>
        <w:sz w:val="18"/>
        <w:szCs w:val="18"/>
        <w:lang w:val="de-DE"/>
      </w:rPr>
    </w:pPr>
    <w:r w:rsidRPr="00C21F25">
      <w:rPr>
        <w:rFonts w:ascii="Arial" w:hAnsi="Arial" w:cs="Arial"/>
        <w:sz w:val="18"/>
        <w:szCs w:val="18"/>
        <w:lang w:val="de-DE"/>
      </w:rPr>
      <w:t xml:space="preserve">Für weitere Auskünfte wenden Sie sich bitte an: </w:t>
    </w:r>
    <w:r w:rsidRPr="00C21F25">
      <w:rPr>
        <w:lang w:val="de-DE"/>
      </w:rPr>
      <w:br/>
    </w:r>
    <w:r w:rsidRPr="00C21F25">
      <w:rPr>
        <w:rFonts w:ascii="Arial" w:hAnsi="Arial" w:cs="Arial"/>
        <w:sz w:val="18"/>
        <w:szCs w:val="18"/>
        <w:lang w:val="de-DE"/>
      </w:rPr>
      <w:t xml:space="preserve">Juliette Duru, MB&amp;F SA, Rue Verdaine 11, CH-1204 Genf, Schweiz </w:t>
    </w:r>
    <w:r w:rsidRPr="00C21F25">
      <w:rPr>
        <w:lang w:val="de-DE"/>
      </w:rPr>
      <w:br/>
    </w:r>
    <w:r w:rsidRPr="00C21F25">
      <w:rPr>
        <w:rFonts w:ascii="Arial" w:hAnsi="Arial" w:cs="Arial"/>
        <w:sz w:val="18"/>
        <w:szCs w:val="18"/>
        <w:lang w:val="de-DE"/>
      </w:rPr>
      <w:t xml:space="preserve">E-Mail: </w:t>
    </w:r>
    <w:hyperlink r:id="rId1" w:history="1">
      <w:r w:rsidRPr="00C21F25">
        <w:rPr>
          <w:rStyle w:val="Lienhypertexte"/>
          <w:rFonts w:ascii="Arial" w:hAnsi="Arial" w:cs="Arial"/>
          <w:sz w:val="18"/>
          <w:szCs w:val="18"/>
          <w:lang w:val="de-DE"/>
        </w:rPr>
        <w:t>jd@mbandf.com</w:t>
      </w:r>
    </w:hyperlink>
    <w:r>
      <w:rPr>
        <w:rFonts w:ascii="Arial" w:hAnsi="Arial" w:cs="Arial"/>
        <w:sz w:val="18"/>
        <w:szCs w:val="18"/>
        <w:lang w:val="de-DE"/>
      </w:rPr>
      <w:t xml:space="preserve">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52" w:rsidRDefault="00DC7B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6A" w:rsidRDefault="00A6606A" w:rsidP="00BE74A4">
      <w:r>
        <w:separator/>
      </w:r>
    </w:p>
  </w:footnote>
  <w:footnote w:type="continuationSeparator" w:id="0">
    <w:p w:rsidR="00A6606A" w:rsidRDefault="00A6606A" w:rsidP="00BE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52" w:rsidRDefault="00DC7B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4" w:rsidRPr="00BC7C7E" w:rsidRDefault="000F6D1E" w:rsidP="00BE74A4">
    <w:pPr>
      <w:widowControl w:val="0"/>
      <w:autoSpaceDE w:val="0"/>
      <w:autoSpaceDN w:val="0"/>
      <w:adjustRightInd w:val="0"/>
      <w:jc w:val="center"/>
      <w:rPr>
        <w:rFonts w:ascii="Calibri" w:hAnsi="Calibri" w:cs="Calibri"/>
        <w:sz w:val="28"/>
        <w:szCs w:val="28"/>
        <w:lang w:val="en-US"/>
      </w:rPr>
    </w:pPr>
    <w:r>
      <w:rPr>
        <w:noProof/>
        <w:lang w:val="fr-CH" w:eastAsia="fr-CH"/>
      </w:rPr>
      <w:drawing>
        <wp:anchor distT="0" distB="0" distL="114300" distR="114300" simplePos="0" relativeHeight="251657728" behindDoc="0" locked="0" layoutInCell="1" allowOverlap="1">
          <wp:simplePos x="0" y="0"/>
          <wp:positionH relativeFrom="column">
            <wp:posOffset>-99060</wp:posOffset>
          </wp:positionH>
          <wp:positionV relativeFrom="paragraph">
            <wp:posOffset>-127000</wp:posOffset>
          </wp:positionV>
          <wp:extent cx="1295400" cy="563245"/>
          <wp:effectExtent l="0" t="0" r="0" b="825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4A4" w:rsidRPr="00BC7C7E" w:rsidRDefault="00BE74A4" w:rsidP="00BE74A4">
    <w:pPr>
      <w:widowControl w:val="0"/>
      <w:autoSpaceDE w:val="0"/>
      <w:autoSpaceDN w:val="0"/>
      <w:adjustRightInd w:val="0"/>
      <w:jc w:val="center"/>
      <w:rPr>
        <w:rFonts w:ascii="Calibri" w:hAnsi="Calibri" w:cs="Calibri"/>
        <w:sz w:val="28"/>
        <w:szCs w:val="28"/>
        <w:lang w:val="en-US"/>
      </w:rPr>
    </w:pPr>
    <w:r w:rsidRPr="00BC7C7E">
      <w:rPr>
        <w:rFonts w:ascii="Calibri" w:hAnsi="Calibri" w:cs="Calibri"/>
        <w:sz w:val="28"/>
        <w:szCs w:val="28"/>
        <w:lang w:val="en-US"/>
      </w:rPr>
      <w:t>Quentin Carnaille</w:t>
    </w:r>
  </w:p>
  <w:p w:rsidR="00BE74A4" w:rsidRDefault="00BE74A4">
    <w:pPr>
      <w:pStyle w:val="En-tte"/>
    </w:pPr>
  </w:p>
  <w:p w:rsidR="00BE74A4" w:rsidRDefault="00BE74A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52" w:rsidRDefault="00DC7B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143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0"/>
    <w:rsid w:val="00046568"/>
    <w:rsid w:val="00050059"/>
    <w:rsid w:val="00072F71"/>
    <w:rsid w:val="000A0B8C"/>
    <w:rsid w:val="000F6D1E"/>
    <w:rsid w:val="00112079"/>
    <w:rsid w:val="001373F3"/>
    <w:rsid w:val="001B7535"/>
    <w:rsid w:val="001E2BC6"/>
    <w:rsid w:val="00221170"/>
    <w:rsid w:val="00254068"/>
    <w:rsid w:val="0027256B"/>
    <w:rsid w:val="002803BB"/>
    <w:rsid w:val="002823D9"/>
    <w:rsid w:val="00296636"/>
    <w:rsid w:val="002A0CF6"/>
    <w:rsid w:val="002C1ED2"/>
    <w:rsid w:val="002C256B"/>
    <w:rsid w:val="002E4645"/>
    <w:rsid w:val="00301094"/>
    <w:rsid w:val="00342945"/>
    <w:rsid w:val="00347264"/>
    <w:rsid w:val="00364368"/>
    <w:rsid w:val="00412DF7"/>
    <w:rsid w:val="00413719"/>
    <w:rsid w:val="004450CA"/>
    <w:rsid w:val="00484983"/>
    <w:rsid w:val="004D11C3"/>
    <w:rsid w:val="004D4B58"/>
    <w:rsid w:val="00532F15"/>
    <w:rsid w:val="00540C41"/>
    <w:rsid w:val="005674B6"/>
    <w:rsid w:val="005765C9"/>
    <w:rsid w:val="00595DB2"/>
    <w:rsid w:val="005C09B6"/>
    <w:rsid w:val="005D08B1"/>
    <w:rsid w:val="005D309A"/>
    <w:rsid w:val="00682AA8"/>
    <w:rsid w:val="006B5623"/>
    <w:rsid w:val="00785E22"/>
    <w:rsid w:val="0079607D"/>
    <w:rsid w:val="007C47E6"/>
    <w:rsid w:val="00845890"/>
    <w:rsid w:val="0089003A"/>
    <w:rsid w:val="00907574"/>
    <w:rsid w:val="00942B21"/>
    <w:rsid w:val="00955278"/>
    <w:rsid w:val="00983E96"/>
    <w:rsid w:val="009C367A"/>
    <w:rsid w:val="009C5FC6"/>
    <w:rsid w:val="009F7DAA"/>
    <w:rsid w:val="00A53AAB"/>
    <w:rsid w:val="00A55CCB"/>
    <w:rsid w:val="00A57F1E"/>
    <w:rsid w:val="00A6479A"/>
    <w:rsid w:val="00A6606A"/>
    <w:rsid w:val="00A76689"/>
    <w:rsid w:val="00A91B3A"/>
    <w:rsid w:val="00AC0E5C"/>
    <w:rsid w:val="00AD04B7"/>
    <w:rsid w:val="00AE4692"/>
    <w:rsid w:val="00B17722"/>
    <w:rsid w:val="00B76406"/>
    <w:rsid w:val="00BC7C7E"/>
    <w:rsid w:val="00BE74A4"/>
    <w:rsid w:val="00C2103E"/>
    <w:rsid w:val="00C364F8"/>
    <w:rsid w:val="00C87A95"/>
    <w:rsid w:val="00CF443B"/>
    <w:rsid w:val="00D731A1"/>
    <w:rsid w:val="00D974C1"/>
    <w:rsid w:val="00DA104D"/>
    <w:rsid w:val="00DA75A3"/>
    <w:rsid w:val="00DC76D0"/>
    <w:rsid w:val="00DC7B52"/>
    <w:rsid w:val="00E16349"/>
    <w:rsid w:val="00E50E1B"/>
    <w:rsid w:val="00EA31A5"/>
    <w:rsid w:val="00ED4950"/>
    <w:rsid w:val="00F12F8E"/>
    <w:rsid w:val="00F5365D"/>
    <w:rsid w:val="00FE5B21"/>
    <w:rsid w:val="00FE6C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70"/>
    <w:rPr>
      <w:rFonts w:eastAsia="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4A4"/>
    <w:pPr>
      <w:tabs>
        <w:tab w:val="center" w:pos="4536"/>
        <w:tab w:val="right" w:pos="9072"/>
      </w:tabs>
    </w:pPr>
  </w:style>
  <w:style w:type="character" w:customStyle="1" w:styleId="En-tteCar">
    <w:name w:val="En-tête Car"/>
    <w:link w:val="En-tte"/>
    <w:uiPriority w:val="99"/>
    <w:rsid w:val="00BE74A4"/>
    <w:rPr>
      <w:rFonts w:eastAsia="Cambria"/>
      <w:lang w:eastAsia="en-US"/>
    </w:rPr>
  </w:style>
  <w:style w:type="paragraph" w:styleId="Pieddepage">
    <w:name w:val="footer"/>
    <w:basedOn w:val="Normal"/>
    <w:link w:val="PieddepageCar"/>
    <w:uiPriority w:val="99"/>
    <w:unhideWhenUsed/>
    <w:rsid w:val="00BE74A4"/>
    <w:pPr>
      <w:tabs>
        <w:tab w:val="center" w:pos="4536"/>
        <w:tab w:val="right" w:pos="9072"/>
      </w:tabs>
    </w:pPr>
  </w:style>
  <w:style w:type="character" w:customStyle="1" w:styleId="PieddepageCar">
    <w:name w:val="Pied de page Car"/>
    <w:link w:val="Pieddepage"/>
    <w:uiPriority w:val="99"/>
    <w:rsid w:val="00BE74A4"/>
    <w:rPr>
      <w:rFonts w:eastAsia="Cambria"/>
      <w:lang w:eastAsia="en-US"/>
    </w:rPr>
  </w:style>
  <w:style w:type="paragraph" w:styleId="Textedebulles">
    <w:name w:val="Balloon Text"/>
    <w:basedOn w:val="Normal"/>
    <w:link w:val="TextedebullesCar"/>
    <w:uiPriority w:val="99"/>
    <w:semiHidden/>
    <w:unhideWhenUsed/>
    <w:rsid w:val="00BE74A4"/>
    <w:rPr>
      <w:rFonts w:ascii="Tahoma" w:hAnsi="Tahoma" w:cs="Tahoma"/>
      <w:sz w:val="16"/>
      <w:szCs w:val="16"/>
    </w:rPr>
  </w:style>
  <w:style w:type="character" w:customStyle="1" w:styleId="TextedebullesCar">
    <w:name w:val="Texte de bulles Car"/>
    <w:link w:val="Textedebulles"/>
    <w:uiPriority w:val="99"/>
    <w:semiHidden/>
    <w:rsid w:val="00BE74A4"/>
    <w:rPr>
      <w:rFonts w:ascii="Tahoma" w:eastAsia="Cambria" w:hAnsi="Tahoma" w:cs="Tahoma"/>
      <w:sz w:val="16"/>
      <w:szCs w:val="16"/>
      <w:lang w:eastAsia="en-US"/>
    </w:rPr>
  </w:style>
  <w:style w:type="paragraph" w:customStyle="1" w:styleId="WW-Default">
    <w:name w:val="WW-Default"/>
    <w:rsid w:val="00BE74A4"/>
    <w:pPr>
      <w:widowControl w:val="0"/>
      <w:suppressAutoHyphens/>
    </w:pPr>
    <w:rPr>
      <w:rFonts w:ascii="Times New Roman" w:eastAsia="ヒラギノ角ゴ Pro W3" w:hAnsi="Times New Roman"/>
      <w:color w:val="000000"/>
      <w:kern w:val="1"/>
      <w:sz w:val="24"/>
      <w:lang w:val="en-US" w:eastAsia="ar-SA"/>
    </w:rPr>
  </w:style>
  <w:style w:type="table" w:styleId="Grilledutableau">
    <w:name w:val="Table Grid"/>
    <w:basedOn w:val="TableauNormal"/>
    <w:uiPriority w:val="59"/>
    <w:rsid w:val="0053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D4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70"/>
    <w:rPr>
      <w:rFonts w:eastAsia="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4A4"/>
    <w:pPr>
      <w:tabs>
        <w:tab w:val="center" w:pos="4536"/>
        <w:tab w:val="right" w:pos="9072"/>
      </w:tabs>
    </w:pPr>
  </w:style>
  <w:style w:type="character" w:customStyle="1" w:styleId="En-tteCar">
    <w:name w:val="En-tête Car"/>
    <w:link w:val="En-tte"/>
    <w:uiPriority w:val="99"/>
    <w:rsid w:val="00BE74A4"/>
    <w:rPr>
      <w:rFonts w:eastAsia="Cambria"/>
      <w:lang w:eastAsia="en-US"/>
    </w:rPr>
  </w:style>
  <w:style w:type="paragraph" w:styleId="Pieddepage">
    <w:name w:val="footer"/>
    <w:basedOn w:val="Normal"/>
    <w:link w:val="PieddepageCar"/>
    <w:uiPriority w:val="99"/>
    <w:unhideWhenUsed/>
    <w:rsid w:val="00BE74A4"/>
    <w:pPr>
      <w:tabs>
        <w:tab w:val="center" w:pos="4536"/>
        <w:tab w:val="right" w:pos="9072"/>
      </w:tabs>
    </w:pPr>
  </w:style>
  <w:style w:type="character" w:customStyle="1" w:styleId="PieddepageCar">
    <w:name w:val="Pied de page Car"/>
    <w:link w:val="Pieddepage"/>
    <w:uiPriority w:val="99"/>
    <w:rsid w:val="00BE74A4"/>
    <w:rPr>
      <w:rFonts w:eastAsia="Cambria"/>
      <w:lang w:eastAsia="en-US"/>
    </w:rPr>
  </w:style>
  <w:style w:type="paragraph" w:styleId="Textedebulles">
    <w:name w:val="Balloon Text"/>
    <w:basedOn w:val="Normal"/>
    <w:link w:val="TextedebullesCar"/>
    <w:uiPriority w:val="99"/>
    <w:semiHidden/>
    <w:unhideWhenUsed/>
    <w:rsid w:val="00BE74A4"/>
    <w:rPr>
      <w:rFonts w:ascii="Tahoma" w:hAnsi="Tahoma" w:cs="Tahoma"/>
      <w:sz w:val="16"/>
      <w:szCs w:val="16"/>
    </w:rPr>
  </w:style>
  <w:style w:type="character" w:customStyle="1" w:styleId="TextedebullesCar">
    <w:name w:val="Texte de bulles Car"/>
    <w:link w:val="Textedebulles"/>
    <w:uiPriority w:val="99"/>
    <w:semiHidden/>
    <w:rsid w:val="00BE74A4"/>
    <w:rPr>
      <w:rFonts w:ascii="Tahoma" w:eastAsia="Cambria" w:hAnsi="Tahoma" w:cs="Tahoma"/>
      <w:sz w:val="16"/>
      <w:szCs w:val="16"/>
      <w:lang w:eastAsia="en-US"/>
    </w:rPr>
  </w:style>
  <w:style w:type="paragraph" w:customStyle="1" w:styleId="WW-Default">
    <w:name w:val="WW-Default"/>
    <w:rsid w:val="00BE74A4"/>
    <w:pPr>
      <w:widowControl w:val="0"/>
      <w:suppressAutoHyphens/>
    </w:pPr>
    <w:rPr>
      <w:rFonts w:ascii="Times New Roman" w:eastAsia="ヒラギノ角ゴ Pro W3" w:hAnsi="Times New Roman"/>
      <w:color w:val="000000"/>
      <w:kern w:val="1"/>
      <w:sz w:val="24"/>
      <w:lang w:val="en-US" w:eastAsia="ar-SA"/>
    </w:rPr>
  </w:style>
  <w:style w:type="table" w:styleId="Grilledutableau">
    <w:name w:val="Table Grid"/>
    <w:basedOn w:val="TableauNormal"/>
    <w:uiPriority w:val="59"/>
    <w:rsid w:val="0053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D4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4627</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Munch</dc:creator>
  <cp:lastModifiedBy>Agathe Mazzarino</cp:lastModifiedBy>
  <cp:revision>2</cp:revision>
  <cp:lastPrinted>2016-06-09T13:17:00Z</cp:lastPrinted>
  <dcterms:created xsi:type="dcterms:W3CDTF">2016-06-14T15:37:00Z</dcterms:created>
  <dcterms:modified xsi:type="dcterms:W3CDTF">2016-06-14T15:37:00Z</dcterms:modified>
</cp:coreProperties>
</file>