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Bidi" w:eastAsia="SimSun" w:hAnsiTheme="minorBidi" w:cstheme="minorBidi"/>
          <w:b/>
          <w:lang w:val="en-GB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Bidi" w:eastAsia="SimSun" w:hAnsiTheme="minorBidi" w:cstheme="minorBidi"/>
          <w:b/>
          <w:lang w:val="en-GB"/>
        </w:rPr>
      </w:pPr>
      <w:r w:rsidRPr="00A35E82">
        <w:rPr>
          <w:rFonts w:asciiTheme="minorBidi" w:eastAsia="SimSun" w:hAnsiTheme="minorBidi" w:cstheme="minorBidi"/>
          <w:b/>
          <w:bCs/>
          <w:lang w:val="zh-CN"/>
        </w:rPr>
        <w:t>Server Demirta</w:t>
      </w:r>
      <w:r w:rsidRPr="00A35E82">
        <w:rPr>
          <w:rFonts w:asciiTheme="minorBidi" w:eastAsia="MS Mincho" w:hAnsiTheme="minorBidi" w:cstheme="minorBidi"/>
          <w:b/>
          <w:bCs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b/>
          <w:bCs/>
          <w:lang w:val="zh-CN" w:eastAsia="zh-CN"/>
        </w:rPr>
        <w:t>扣人心弦的</w:t>
      </w:r>
      <w:r w:rsidRPr="00A35E82">
        <w:rPr>
          <w:rFonts w:asciiTheme="minorBidi" w:eastAsia="SimSun" w:hAnsiTheme="minorBidi" w:cstheme="minorBidi"/>
          <w:b/>
          <w:bCs/>
          <w:lang w:val="zh-CN"/>
        </w:rPr>
        <w:t>Desiring-Machines</w:t>
      </w:r>
      <w:r w:rsidRPr="00A35E82">
        <w:rPr>
          <w:rFonts w:asciiTheme="minorBidi" w:eastAsia="SimSun" w:hAnsiTheme="minorBidi" w:cstheme="minorBidi" w:hint="eastAsia"/>
          <w:b/>
          <w:bCs/>
          <w:lang w:val="zh-CN" w:eastAsia="zh-CN"/>
        </w:rPr>
        <w:t>系列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Bidi" w:eastAsia="SimSun" w:hAnsiTheme="minorBidi" w:cstheme="minorBidi"/>
          <w:b/>
          <w:lang w:val="en-GB"/>
        </w:rPr>
      </w:pPr>
      <w:r w:rsidRPr="00A35E82">
        <w:rPr>
          <w:rFonts w:asciiTheme="minorBidi" w:eastAsia="SimSun" w:hAnsiTheme="minorBidi" w:cstheme="minorBidi" w:hint="eastAsia"/>
          <w:b/>
          <w:bCs/>
          <w:lang w:val="zh-CN" w:eastAsia="zh-CN"/>
        </w:rPr>
        <w:t>现于日内瓦</w:t>
      </w:r>
      <w:r w:rsidRPr="00A35E82">
        <w:rPr>
          <w:rFonts w:asciiTheme="minorBidi" w:eastAsia="SimSun" w:hAnsiTheme="minorBidi" w:cstheme="minorBidi"/>
          <w:b/>
          <w:bCs/>
          <w:lang w:val="zh-CN"/>
        </w:rPr>
        <w:t>M.A.D Gallery</w:t>
      </w:r>
      <w:r w:rsidRPr="00A35E82">
        <w:rPr>
          <w:rFonts w:asciiTheme="minorBidi" w:eastAsia="SimSun" w:hAnsiTheme="minorBidi" w:cstheme="minorBidi" w:hint="eastAsia"/>
          <w:b/>
          <w:bCs/>
          <w:lang w:val="zh-CN" w:eastAsia="zh-CN"/>
        </w:rPr>
        <w:t>展出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b/>
          <w:lang w:val="en-GB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b/>
          <w:lang w:val="en-GB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日内瓦</w:t>
      </w:r>
      <w:r w:rsidRPr="00A35E82">
        <w:rPr>
          <w:rFonts w:asciiTheme="minorBidi" w:eastAsia="SimSun" w:hAnsiTheme="minorBidi" w:cstheme="minorBidi"/>
          <w:lang w:val="zh-CN"/>
        </w:rPr>
        <w:t>M.A.D.Gallery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很荣幸能展出</w:t>
      </w:r>
      <w:r w:rsidRPr="00A35E82">
        <w:rPr>
          <w:rFonts w:asciiTheme="minorBidi" w:eastAsia="SimSun" w:hAnsiTheme="minorBidi" w:cstheme="minorBidi"/>
          <w:i/>
          <w:iCs/>
          <w:lang w:val="zh-CN"/>
        </w:rPr>
        <w:t>Desiring-Machines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欲望机器系列，它是由</w:t>
      </w:r>
      <w:r w:rsidRPr="00A35E82">
        <w:rPr>
          <w:rFonts w:asciiTheme="minorBidi" w:eastAsia="SimSun" w:hAnsiTheme="minorBidi" w:cstheme="minorBidi"/>
          <w:lang w:val="zh-CN"/>
        </w:rPr>
        <w:t>Server 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独家打造的、五件独一无二的动态机械雕塑。</w:t>
      </w: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土耳其艺术家</w:t>
      </w:r>
      <w:r w:rsidRPr="00A35E82">
        <w:rPr>
          <w:rFonts w:asciiTheme="minorBidi" w:eastAsia="SimSun" w:hAnsiTheme="minorBidi" w:cstheme="minorBidi"/>
          <w:lang w:val="zh-CN"/>
        </w:rPr>
        <w:t>Server 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精湛的创意与工艺，为些匠心独具的艺术雕塑带来了生命力。</w:t>
      </w:r>
      <w:r w:rsidRPr="00A35E82">
        <w:rPr>
          <w:rFonts w:asciiTheme="minorBidi" w:eastAsia="SimSun" w:hAnsiTheme="minorBidi" w:cstheme="minorBidi"/>
          <w:lang w:val="zh-CN" w:eastAsia="zh-CN"/>
        </w:rPr>
        <w:t>Desiring Machines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是按照贴近人类的舒缓动作创作而成，每件作品的机械外观都对比鲜明、令人玩味再三。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</w:p>
    <w:p w:rsidR="00A97C72" w:rsidRPr="002B300B" w:rsidRDefault="00B35B2E" w:rsidP="00A97C72">
      <w:pPr>
        <w:tabs>
          <w:tab w:val="left" w:pos="3431"/>
        </w:tabs>
        <w:spacing w:line="276" w:lineRule="auto"/>
        <w:jc w:val="both"/>
        <w:rPr>
          <w:rFonts w:asciiTheme="minorBidi" w:eastAsia="SimSun" w:hAnsiTheme="minorBidi" w:cstheme="minorBidi"/>
          <w:b/>
          <w:lang w:val="en-GB"/>
        </w:rPr>
      </w:pPr>
      <w:r>
        <w:rPr>
          <w:rFonts w:asciiTheme="minorBidi" w:eastAsia="SimSun" w:hAnsiTheme="minorBidi" w:cstheme="minorBidi"/>
          <w:b/>
          <w:bCs/>
          <w:lang w:val="zh-CN"/>
        </w:rPr>
        <w:t>Desiring-Machines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/>
          <w:i/>
          <w:iCs/>
          <w:lang w:val="zh-CN"/>
        </w:rPr>
        <w:t>Desiring-Machines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欲望机器，结合艺术与工程学的视觉体验，将动态雕塑打造成令人耳目一新的面貌。其每一件作品都能完成独一无二、精心编排的系列动作和手势，由此来模仿人类的生活形态、探索人类生活环境。在约</w:t>
      </w:r>
      <w:r w:rsidRPr="00A35E82">
        <w:rPr>
          <w:rFonts w:asciiTheme="minorBidi" w:eastAsia="SimSun" w:hAnsiTheme="minorBidi" w:cstheme="minorBidi"/>
          <w:lang w:val="zh-CN" w:eastAsia="zh-CN"/>
        </w:rPr>
        <w:t>80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秒的片刻时间里，雕塑呈现仿生的视觉表演，攫获观众目光，向每一位观者传达一份独一无二的深意。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在</w:t>
      </w:r>
      <w:r w:rsidRPr="00A35E82">
        <w:rPr>
          <w:rFonts w:asciiTheme="minorBidi" w:eastAsia="SimSun" w:hAnsiTheme="minorBidi" w:cstheme="minorBidi"/>
          <w:lang w:val="zh-CN" w:eastAsia="zh-CN"/>
        </w:rPr>
        <w:t>Demirta</w:t>
      </w:r>
      <w:r w:rsidRPr="00A35E82">
        <w:rPr>
          <w:rFonts w:asciiTheme="minorBidi" w:eastAsia="MS Mincho" w:hAnsiTheme="minorBidi" w:cstheme="minorBidi"/>
          <w:lang w:val="zh-CN" w:eastAsia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充满震撼力的系列作品</w:t>
      </w:r>
      <w:r w:rsidRPr="00A35E82">
        <w:rPr>
          <w:rFonts w:asciiTheme="minorBidi" w:eastAsia="SimSun" w:hAnsiTheme="minorBidi" w:cstheme="minorBidi"/>
          <w:i/>
          <w:iCs/>
          <w:lang w:val="zh-CN" w:eastAsia="zh-CN"/>
        </w:rPr>
        <w:t>Desiring Machine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中，有一个是一名孩童模样的机械雕塑，焦躁不安地站在台座上，双臂抱胸，用背部一而再、再而三地用力撞击身后的墙。这个动态表演，传神地捕捉了那种童年对未来的不确定与挫折感，而孩童脸部栩栩如生的表情、以及这座高</w:t>
      </w:r>
      <w:r w:rsidRPr="00A35E82">
        <w:rPr>
          <w:rFonts w:asciiTheme="minorBidi" w:eastAsia="SimSun" w:hAnsiTheme="minorBidi" w:cstheme="minorBidi"/>
          <w:lang w:val="zh-CN"/>
        </w:rPr>
        <w:t>150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厘米（</w:t>
      </w:r>
      <w:r w:rsidRPr="00A35E82">
        <w:rPr>
          <w:rFonts w:asciiTheme="minorBidi" w:eastAsia="SimSun" w:hAnsiTheme="minorBidi" w:cstheme="minorBidi"/>
          <w:lang w:val="zh-CN"/>
        </w:rPr>
        <w:t>5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英尺）的外露机械雕塑，则交织出抢眼的视觉平衡感。本系列中的另一件作品</w:t>
      </w:r>
      <w:r w:rsidRPr="00A35E82">
        <w:rPr>
          <w:rFonts w:asciiTheme="minorBidi" w:eastAsia="SimSun" w:hAnsiTheme="minorBidi" w:cstheme="minorBidi"/>
          <w:i/>
          <w:iCs/>
          <w:lang w:val="zh-CN"/>
        </w:rPr>
        <w:t>Contemplating Woman’s Machine II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，则与前一件作品高度类似，它呈现的一名泰然自若的女子，头部枕在双膝上，双臂则环抱双脚。她温柔、缓慢的动作刻画出一段沉思的私密片刻。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仔细观察这些艺术品，你会发现反差强烈的拟人化结构：其实它们都是由电线和缆线编织而成，并连接到精确的机械部件，为动态雕塑提供电力。</w:t>
      </w:r>
      <w:r w:rsidRPr="00A35E82">
        <w:rPr>
          <w:rFonts w:asciiTheme="minorBidi" w:eastAsia="SimSun" w:hAnsiTheme="minorBidi" w:cstheme="minorBidi"/>
          <w:lang w:val="zh-CN" w:eastAsia="zh-CN"/>
        </w:rPr>
        <w:t>Demirta</w:t>
      </w:r>
      <w:r w:rsidRPr="00A35E82">
        <w:rPr>
          <w:rFonts w:asciiTheme="minorBidi" w:eastAsia="MS Mincho" w:hAnsiTheme="minorBidi" w:cstheme="minorBidi"/>
          <w:lang w:val="zh-CN" w:eastAsia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结合自己的工程学知识和想象力，在构思、设计及手工技艺上展露天分，打造出驱动、并控制机械雕塑的部件和装置。</w:t>
      </w:r>
    </w:p>
    <w:p w:rsidR="00A97C72" w:rsidRPr="00A97C7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zh-CN" w:eastAsia="zh-CN"/>
        </w:rPr>
      </w:pPr>
      <w:r w:rsidRPr="00A35E82">
        <w:rPr>
          <w:rFonts w:asciiTheme="minorBidi" w:eastAsia="SimSun" w:hAnsiTheme="minorBidi" w:cstheme="minorBidi"/>
          <w:lang w:val="zh-CN" w:eastAsia="zh-CN"/>
        </w:rPr>
        <w:br/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虽然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的作品都有机器人一般的外观，但是这些机械雕塑并不是为了完成特定工作的机器，而是为了唤起对人类处境的意识与反思。</w:t>
      </w:r>
      <w:r w:rsidRPr="00A97C72">
        <w:rPr>
          <w:rFonts w:ascii="SimSun" w:eastAsia="SimSun" w:hAnsi="SimSun" w:cstheme="minorBidi"/>
          <w:lang w:val="zh-CN" w:eastAsia="zh-CN"/>
        </w:rPr>
        <w:t>“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人们可以很轻松就完成用机械再现人类的行为，但真正的困难在于使用机械部件去传达内心世界。</w:t>
      </w:r>
      <w:r w:rsidRPr="00A97C72">
        <w:rPr>
          <w:rFonts w:ascii="SimSun" w:eastAsia="SimSun" w:hAnsi="SimSun" w:cstheme="minorBidi"/>
          <w:lang w:val="zh-CN" w:eastAsia="zh-CN"/>
        </w:rPr>
        <w:t>”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艺术家表示</w:t>
      </w:r>
      <w:r>
        <w:rPr>
          <w:rFonts w:asciiTheme="minorBidi" w:eastAsia="SimSun" w:hAnsiTheme="minorBidi" w:cstheme="minorBidi" w:hint="eastAsia"/>
          <w:lang w:val="zh-CN" w:eastAsia="zh-CN"/>
        </w:rPr>
        <w:t>。</w:t>
      </w: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/>
          <w:lang w:val="zh-CN" w:eastAsia="zh-CN"/>
        </w:rPr>
        <w:t>Demirta</w:t>
      </w:r>
      <w:r w:rsidRPr="00A35E82">
        <w:rPr>
          <w:rFonts w:asciiTheme="minorBidi" w:eastAsia="MS Mincho" w:hAnsiTheme="minorBidi" w:cstheme="minorBidi"/>
          <w:lang w:val="zh-CN" w:eastAsia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的另一件现代作品是</w:t>
      </w:r>
      <w:r w:rsidRPr="00A35E82">
        <w:rPr>
          <w:rFonts w:asciiTheme="minorBidi" w:eastAsia="SimSun" w:hAnsiTheme="minorBidi" w:cstheme="minorBidi"/>
          <w:i/>
          <w:iCs/>
          <w:lang w:val="zh-CN" w:eastAsia="zh-CN"/>
        </w:rPr>
        <w:t>Purple Flower of the Machine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，它采用概念化的动态艺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lastRenderedPageBreak/>
        <w:t>术将机械美学展露无遗。一个机械花梗向外展开，邀请观者闻嗅精致兰花的芬芳，由此在人与机器之间创造出一种崭新关系。</w:t>
      </w: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b/>
          <w:lang w:val="en-GB"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展览中的另一件作品</w:t>
      </w:r>
      <w:r w:rsidRPr="00A35E82">
        <w:rPr>
          <w:rFonts w:asciiTheme="minorBidi" w:eastAsia="SimSun" w:hAnsiTheme="minorBidi" w:cstheme="minorBidi"/>
          <w:i/>
          <w:iCs/>
          <w:lang w:val="zh-CN" w:eastAsia="zh-CN"/>
        </w:rPr>
        <w:t>Hand on the Shoulder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，明显是具有大理石雕像的外观特色，它会以自然的韵律完成呼吸吐纳。</w:t>
      </w: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最后，</w:t>
      </w:r>
      <w:r w:rsidRPr="00A35E82">
        <w:rPr>
          <w:rFonts w:asciiTheme="minorBidi" w:eastAsia="SimSun" w:hAnsiTheme="minorBidi" w:cstheme="minorBidi"/>
          <w:i/>
          <w:iCs/>
          <w:lang w:val="zh-CN"/>
        </w:rPr>
        <w:t>Playground II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则是一件互动雕塑，内建的机械结装置邀请观者创造专属的音乐体验。</w:t>
      </w: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b/>
          <w:lang w:val="en-GB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B300B" w:rsidRPr="00180369" w:rsidTr="005C5104">
        <w:tc>
          <w:tcPr>
            <w:tcW w:w="3296" w:type="dxa"/>
          </w:tcPr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r w:rsidRPr="005B3984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76D2C84D" wp14:editId="0F5B31E1">
                  <wp:extent cx="1242000" cy="1857600"/>
                  <wp:effectExtent l="0" t="0" r="0" b="0"/>
                  <wp:docPr id="8" name="Image 8" descr="L:\Common\Marketing\MAD Gallery\Artistes et oeuvres\Server Demirtas\Images\PRESSE\LRES RGB\Demirtas_Desiring-Machine_LRE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Common\Marketing\MAD Gallery\Artistes et oeuvres\Server Demirtas\Images\PRESSE\LRES RGB\Demirtas_Desiring-Machine_LRE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8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0B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fr-CH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  <w:lang w:val="fr-CH"/>
              </w:rPr>
              <w:t xml:space="preserve">“DESIRING MACHINE” </w:t>
            </w:r>
          </w:p>
          <w:p w:rsidR="002B300B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fr-CH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  <w:lang w:val="fr-CH"/>
              </w:rPr>
              <w:t xml:space="preserve">(2017) 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fr-CH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  <w:lang w:val="fr-CH"/>
              </w:rPr>
              <w:t>151×40×30cm</w:t>
            </w:r>
          </w:p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  <w:lang w:val="fr-CH"/>
              </w:rPr>
              <w:t>CHF 53’000</w:t>
            </w:r>
            <w:r>
              <w:rPr>
                <w:rFonts w:ascii="Arial" w:eastAsiaTheme="minorHAnsi" w:hAnsi="Arial" w:cs="Arial"/>
                <w:sz w:val="20"/>
                <w:szCs w:val="20"/>
                <w:lang w:val="fr-CH"/>
              </w:rPr>
              <w:t>*</w:t>
            </w:r>
          </w:p>
        </w:tc>
        <w:tc>
          <w:tcPr>
            <w:tcW w:w="3296" w:type="dxa"/>
          </w:tcPr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3984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38953A9D" wp14:editId="4FF66383">
                  <wp:extent cx="1130400" cy="1857600"/>
                  <wp:effectExtent l="0" t="0" r="0" b="9525"/>
                  <wp:docPr id="6" name="Image 6" descr="L:\Common\Marketing\MAD Gallery\Artistes et oeuvres\Server Demirtas\Images\PRESSE\LRES RGB\Demirtas_Purple-Flower-of-the-Machine_LRE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Common\Marketing\MAD Gallery\Artistes et oeuvres\Server Demirtas\Images\PRESSE\LRES RGB\Demirtas_Purple-Flower-of-the-Machine_LRE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0" cy="18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 xml:space="preserve">“PURPLE FLOWER 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OF THE MACHINE” (2015)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80×20×30cm</w:t>
            </w: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CHF 23’500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  <w:p w:rsidR="002B300B" w:rsidRPr="00C43288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97" w:type="dxa"/>
          </w:tcPr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3984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3A54878F" wp14:editId="57E15329">
                  <wp:extent cx="1188000" cy="1857600"/>
                  <wp:effectExtent l="0" t="0" r="0" b="0"/>
                  <wp:docPr id="4" name="Image 4" descr="L:\Common\Marketing\MAD Gallery\Artistes et oeuvres\Server Demirtas\Images\PRESSE\LRES RGB\Demirtas_Contemplating-Womans-Machine-II_LRE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Common\Marketing\MAD Gallery\Artistes et oeuvres\Server Demirtas\Images\PRESSE\LRES RGB\Demirtas_Contemplating-Womans-Machine-II_LRE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8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“CONTEMPLATING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WOMAN’S MACHINE II” (2017)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147×40×30cm</w:t>
            </w:r>
          </w:p>
          <w:p w:rsidR="002B300B" w:rsidRPr="00180369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CHF 65’000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</w:tr>
      <w:tr w:rsidR="002B300B" w:rsidRPr="005B3984" w:rsidTr="005C5104">
        <w:tc>
          <w:tcPr>
            <w:tcW w:w="3296" w:type="dxa"/>
          </w:tcPr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3984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5ADD62FA" wp14:editId="7A2AF3A6">
                  <wp:extent cx="1238400" cy="1857600"/>
                  <wp:effectExtent l="0" t="0" r="0" b="9525"/>
                  <wp:docPr id="7" name="Image 7" descr="L:\Common\Marketing\MAD Gallery\Artistes et oeuvres\Server Demirtas\Images\PRESSE\LRES RGB\Demirtas_Hand-on-the-Shoulder_LRE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Common\Marketing\MAD Gallery\Artistes et oeuvres\Server Demirtas\Images\PRESSE\LRES RGB\Demirtas_Hand-on-the-Shoulder_LRE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18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0B" w:rsidRPr="00180369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80369">
              <w:rPr>
                <w:rFonts w:ascii="Arial" w:eastAsiaTheme="minorHAnsi" w:hAnsi="Arial" w:cs="Arial"/>
                <w:sz w:val="20"/>
                <w:szCs w:val="20"/>
              </w:rPr>
              <w:t>“HAND ON THE SHOULDER” (2017)</w:t>
            </w:r>
          </w:p>
          <w:p w:rsidR="002B300B" w:rsidRPr="00180369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80369">
              <w:rPr>
                <w:rFonts w:ascii="Arial" w:eastAsiaTheme="minorHAnsi" w:hAnsi="Arial" w:cs="Arial"/>
                <w:sz w:val="20"/>
                <w:szCs w:val="20"/>
              </w:rPr>
              <w:t>146×35×36cm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369">
              <w:rPr>
                <w:rFonts w:ascii="Arial" w:eastAsiaTheme="minorHAnsi" w:hAnsi="Arial" w:cs="Arial"/>
                <w:sz w:val="20"/>
                <w:szCs w:val="20"/>
              </w:rPr>
              <w:t>CHF 35’500*</w:t>
            </w:r>
          </w:p>
        </w:tc>
        <w:tc>
          <w:tcPr>
            <w:tcW w:w="3296" w:type="dxa"/>
          </w:tcPr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fr-CH"/>
              </w:rPr>
            </w:pPr>
            <w:r w:rsidRPr="005B3984">
              <w:rPr>
                <w:rFonts w:ascii="Arial" w:eastAsiaTheme="minorHAnsi" w:hAnsi="Arial"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5CD2178C" wp14:editId="02DE3373">
                  <wp:extent cx="1263600" cy="1857600"/>
                  <wp:effectExtent l="0" t="0" r="0" b="0"/>
                  <wp:docPr id="5" name="Image 5" descr="L:\Common\Marketing\MAD Gallery\Artistes et oeuvres\Server Demirtas\Images\PRESSE\LRES RGB\Demirtas_Playground-II_LRE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Common\Marketing\MAD Gallery\Artistes et oeuvres\Server Demirtas\Images\PRESSE\LRES RGB\Demirtas_Playground-II_LRE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8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0B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 xml:space="preserve">“PLAYGROUND II” 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(2017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  <w:p w:rsidR="002B300B" w:rsidRPr="005B3984" w:rsidRDefault="002B300B" w:rsidP="00CB5D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157×50×40cm</w:t>
            </w: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B3984">
              <w:rPr>
                <w:rFonts w:ascii="Arial" w:eastAsiaTheme="minorHAnsi" w:hAnsi="Arial" w:cs="Arial"/>
                <w:sz w:val="20"/>
                <w:szCs w:val="20"/>
              </w:rPr>
              <w:t>CHF 41’500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  <w:p w:rsidR="002B300B" w:rsidRPr="00C43288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sz w:val="10"/>
                <w:szCs w:val="10"/>
              </w:rPr>
            </w:pPr>
          </w:p>
        </w:tc>
        <w:tc>
          <w:tcPr>
            <w:tcW w:w="3297" w:type="dxa"/>
          </w:tcPr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Default="002B300B" w:rsidP="00CB5D7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B300B" w:rsidRPr="005B3984" w:rsidRDefault="002B300B" w:rsidP="00CB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*including</w:t>
            </w:r>
            <w:r w:rsidRPr="00F46358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Swiss VAT (8%)</w:t>
            </w:r>
          </w:p>
        </w:tc>
      </w:tr>
      <w:bookmarkEnd w:id="0"/>
    </w:tbl>
    <w:p w:rsidR="002B300B" w:rsidRDefault="002B300B" w:rsidP="00A97C72">
      <w:pPr>
        <w:spacing w:line="276" w:lineRule="auto"/>
        <w:jc w:val="both"/>
        <w:rPr>
          <w:rFonts w:asciiTheme="minorBidi" w:eastAsia="SimSun" w:hAnsiTheme="minorBidi" w:cstheme="minorBidi"/>
          <w:b/>
          <w:bCs/>
          <w:lang w:val="fr-CH" w:eastAsia="zh-CN"/>
        </w:rPr>
      </w:pPr>
    </w:p>
    <w:p w:rsidR="002B300B" w:rsidRPr="002B300B" w:rsidRDefault="002B300B" w:rsidP="00A97C72">
      <w:pPr>
        <w:spacing w:line="276" w:lineRule="auto"/>
        <w:jc w:val="both"/>
        <w:rPr>
          <w:rFonts w:asciiTheme="minorBidi" w:eastAsia="SimSun" w:hAnsiTheme="minorBidi" w:cstheme="minorBidi"/>
          <w:b/>
          <w:bCs/>
          <w:sz w:val="16"/>
          <w:szCs w:val="16"/>
          <w:lang w:val="fr-CH"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b/>
          <w:lang w:val="en-GB"/>
        </w:rPr>
      </w:pPr>
      <w:r w:rsidRPr="00A35E82">
        <w:rPr>
          <w:rFonts w:asciiTheme="minorBidi" w:eastAsia="SimSun" w:hAnsiTheme="minorBidi" w:cstheme="minorBidi" w:hint="eastAsia"/>
          <w:b/>
          <w:bCs/>
          <w:lang w:val="zh-CN" w:eastAsia="zh-CN"/>
        </w:rPr>
        <w:t>结构组成</w:t>
      </w: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每一件动态雕塑从开始到完成，全程采用手工打造。第一个步骤是绘制草图，以及向这些新颖机械艺术作品供电的机械电路图。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完全没有求助于工程师或软件开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lastRenderedPageBreak/>
        <w:t>发商。</w:t>
      </w:r>
      <w:r w:rsidRPr="00A97C72">
        <w:rPr>
          <w:rFonts w:ascii="SimSun" w:eastAsia="SimSun" w:hAnsi="SimSun" w:cstheme="minorBidi"/>
          <w:color w:val="636467"/>
          <w:lang w:val="zh-CN" w:eastAsia="zh-CN"/>
        </w:rPr>
        <w:t>“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过程中最困难的部分，是设计和制造出相关的结构与装置，来完成我希望作品表现出来的动作。</w:t>
      </w:r>
      <w:r w:rsidRPr="00A97C72">
        <w:rPr>
          <w:rFonts w:ascii="SimSun" w:eastAsia="SimSun" w:hAnsi="SimSun" w:cstheme="minorBidi"/>
          <w:color w:val="636467"/>
          <w:lang w:val="zh-CN" w:eastAsia="zh-CN"/>
        </w:rPr>
        <w:t>”</w:t>
      </w:r>
      <w:r w:rsidRPr="00A35E82">
        <w:rPr>
          <w:rFonts w:asciiTheme="minorBidi" w:eastAsia="SimSun" w:hAnsiTheme="minorBidi" w:cstheme="minorBidi"/>
          <w:lang w:val="zh-CN" w:eastAsia="zh-CN"/>
        </w:rPr>
        <w:t>Demirta</w:t>
      </w:r>
      <w:r w:rsidRPr="00A35E82">
        <w:rPr>
          <w:rFonts w:asciiTheme="minorBidi" w:eastAsia="MS Mincho" w:hAnsiTheme="minorBidi" w:cstheme="minorBidi"/>
          <w:lang w:val="zh-CN" w:eastAsia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表示。</w:t>
      </w: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sz w:val="22"/>
          <w:szCs w:val="22"/>
          <w:lang w:val="en-GB" w:eastAsia="zh-CN"/>
        </w:rPr>
      </w:pP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每件机械雕塑的核心，是一组有机玻璃机轮或齿轮，透过缆线和电线加以连结，以执行精准同步的动作。每一枚有机玻璃机轮都是单独加以塑形，才能让不同的身体部件执行特定动作，创造出雕塑整体运作的流畅感。每一件雕塑都是独一无二的作品：其机械部件需要两到六个月的设计和制作，才能创作出种种令人叹为观止的复杂装置特色。</w:t>
      </w:r>
    </w:p>
    <w:p w:rsidR="00A97C72" w:rsidRPr="002B300B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color w:val="636467"/>
          <w:sz w:val="22"/>
          <w:szCs w:val="22"/>
          <w:lang w:val="en-GB"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雕塑主要是采用精钢、聚酯纤维、硅，以及</w:t>
      </w:r>
      <w:r w:rsidRPr="00A35E82">
        <w:rPr>
          <w:rFonts w:asciiTheme="minorBidi" w:eastAsia="SimSun" w:hAnsiTheme="minorBidi" w:cstheme="minorBidi" w:hint="eastAsia"/>
          <w:color w:val="222222"/>
          <w:shd w:val="clear" w:color="auto" w:fill="FFFFFF"/>
          <w:lang w:val="zh-CN" w:eastAsia="zh-CN"/>
        </w:rPr>
        <w:t>一般用于高性能精密部件、具有强韧和低摩擦特性的聚合物：</w:t>
      </w:r>
      <w:r w:rsidRPr="00A35E82">
        <w:rPr>
          <w:rFonts w:asciiTheme="minorBidi" w:eastAsia="SimSun" w:hAnsiTheme="minorBidi" w:cstheme="minorBidi"/>
          <w:color w:val="222222"/>
          <w:shd w:val="clear" w:color="auto" w:fill="FFFFFF"/>
          <w:lang w:val="zh-CN" w:eastAsia="zh-CN"/>
        </w:rPr>
        <w:t>Delrin</w:t>
      </w:r>
      <w:r w:rsidRPr="00A35E82">
        <w:rPr>
          <w:rFonts w:asciiTheme="minorBidi" w:eastAsia="SimSun" w:hAnsiTheme="minorBidi" w:cstheme="minorBidi" w:hint="eastAsia"/>
          <w:color w:val="222222"/>
          <w:shd w:val="clear" w:color="auto" w:fill="FFFFFF"/>
          <w:lang w:val="zh-CN" w:eastAsia="zh-CN"/>
        </w:rPr>
        <w:t>聚甲醛树脂。</w:t>
      </w: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color w:val="222222"/>
          <w:sz w:val="22"/>
          <w:szCs w:val="22"/>
          <w:shd w:val="clear" w:color="auto" w:fill="FFFFFF"/>
          <w:lang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虽然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的艺术核心围绕着动作与机械部件，但是他的雕塑着眼的并不是机械装置，也不是制作的复杂程度，而是关于人与机器的关系，同时探索动态、永恒及惯性的概念。</w:t>
      </w: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sz w:val="20"/>
          <w:szCs w:val="20"/>
          <w:lang w:val="en-GB"/>
        </w:rPr>
      </w:pP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sz w:val="20"/>
          <w:szCs w:val="20"/>
          <w:lang w:val="en-GB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b/>
          <w:lang w:val="en-GB"/>
        </w:rPr>
      </w:pPr>
      <w:r w:rsidRPr="00A35E82">
        <w:rPr>
          <w:rFonts w:asciiTheme="minorBidi" w:eastAsia="SimSun" w:hAnsiTheme="minorBidi" w:cstheme="minorBidi" w:hint="eastAsia"/>
          <w:b/>
          <w:bCs/>
          <w:lang w:val="zh-CN" w:eastAsia="zh-CN"/>
        </w:rPr>
        <w:t>艺术家生平</w:t>
      </w:r>
    </w:p>
    <w:p w:rsidR="00A97C72" w:rsidRPr="00A35E82" w:rsidRDefault="00A97C72" w:rsidP="00A97C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小的时候就对机械物品感到着迷与惊奇，并跟着技工父亲学习机械原理和制作方式。大学时期，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自行创业，专门为糕饼店制作独一无二的特殊纸盒，同时也制作纸玩具。在那段时期里，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也制作辅助生产的机器，例如制作纸伞的装置。在早期的艺术生涯中，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是使用</w:t>
      </w:r>
      <w:r w:rsidRPr="00A35E82">
        <w:rPr>
          <w:rFonts w:asciiTheme="minorBidi" w:eastAsia="SimSun" w:hAnsiTheme="minorBidi" w:cstheme="minorBidi"/>
          <w:lang w:val="zh-CN"/>
        </w:rPr>
        <w:t>PVC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涂层报纸来创作三维立体作品而闻名。从主修绘画的米马尔希南艺术大学毕业后，</w:t>
      </w:r>
      <w:r w:rsidRPr="00A35E82">
        <w:rPr>
          <w:rFonts w:asciiTheme="minorBidi" w:eastAsia="SimSun" w:hAnsiTheme="minorBidi" w:cstheme="minorBidi"/>
          <w:lang w:val="zh-CN" w:eastAsia="zh-CN"/>
        </w:rPr>
        <w:t>Server Demirta</w:t>
      </w:r>
      <w:r w:rsidRPr="00A35E82">
        <w:rPr>
          <w:rFonts w:asciiTheme="minorBidi" w:eastAsia="MS Mincho" w:hAnsiTheme="minorBidi" w:cstheme="minorBidi"/>
          <w:lang w:val="zh-CN" w:eastAsia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自</w:t>
      </w:r>
      <w:r w:rsidRPr="00A35E82">
        <w:rPr>
          <w:rFonts w:asciiTheme="minorBidi" w:eastAsia="SimSun" w:hAnsiTheme="minorBidi" w:cstheme="minorBidi"/>
          <w:lang w:val="zh-CN" w:eastAsia="zh-CN"/>
        </w:rPr>
        <w:t>1997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年开始热衷创作动态机械雕塑，并投入录像艺术。</w:t>
      </w: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sz w:val="22"/>
          <w:szCs w:val="22"/>
          <w:lang w:val="en-GB" w:eastAsia="zh-CN"/>
        </w:rPr>
      </w:pPr>
    </w:p>
    <w:p w:rsidR="00A97C72" w:rsidRPr="00A35E82" w:rsidRDefault="00A97C72" w:rsidP="00414557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这次展览的名称</w:t>
      </w:r>
      <w:r w:rsidRPr="00A97C72">
        <w:rPr>
          <w:rFonts w:ascii="SimSun" w:eastAsia="SimSun" w:hAnsi="SimSun" w:cstheme="minorBidi"/>
          <w:lang w:val="zh-CN" w:eastAsia="zh-CN"/>
        </w:rPr>
        <w:t>“</w:t>
      </w:r>
      <w:r w:rsidRPr="00A35E82">
        <w:rPr>
          <w:rFonts w:asciiTheme="minorBidi" w:eastAsia="SimSun" w:hAnsiTheme="minorBidi" w:cstheme="minorBidi"/>
          <w:i/>
          <w:iCs/>
          <w:lang w:val="zh-CN" w:eastAsia="zh-CN"/>
        </w:rPr>
        <w:t>Desiring-Machines</w:t>
      </w:r>
      <w:r w:rsidRPr="00A97C72">
        <w:rPr>
          <w:rFonts w:ascii="SimSun" w:eastAsia="SimSun" w:hAnsi="SimSun" w:cstheme="minorBidi"/>
          <w:lang w:val="zh-CN" w:eastAsia="zh-CN"/>
        </w:rPr>
        <w:t>”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，其基本概念是源自法国哲学家德勒兹</w:t>
      </w:r>
      <w:r>
        <w:rPr>
          <w:rFonts w:asciiTheme="minorBidi" w:eastAsia="SimSun" w:hAnsiTheme="minorBidi" w:cstheme="minorBidi" w:hint="eastAsia"/>
          <w:lang w:val="zh-CN" w:eastAsia="zh-CN"/>
        </w:rPr>
        <w:t>（</w:t>
      </w:r>
      <w:r w:rsidRPr="00A35E82">
        <w:rPr>
          <w:rFonts w:asciiTheme="minorBidi" w:eastAsia="SimSun" w:hAnsiTheme="minorBidi" w:cstheme="minorBidi"/>
          <w:lang w:val="zh-CN" w:eastAsia="zh-CN"/>
        </w:rPr>
        <w:t>Deleuze</w:t>
      </w:r>
      <w:r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与瓜塔里</w:t>
      </w:r>
      <w:r>
        <w:rPr>
          <w:rFonts w:asciiTheme="minorBidi" w:eastAsia="SimSun" w:hAnsiTheme="minorBidi" w:cstheme="minorBidi" w:hint="eastAsia"/>
          <w:lang w:val="zh-CN" w:eastAsia="zh-CN"/>
        </w:rPr>
        <w:t>（</w:t>
      </w:r>
      <w:r w:rsidRPr="00A35E82">
        <w:rPr>
          <w:rFonts w:asciiTheme="minorBidi" w:eastAsia="SimSun" w:hAnsiTheme="minorBidi" w:cstheme="minorBidi"/>
          <w:lang w:val="zh-CN" w:eastAsia="zh-CN"/>
        </w:rPr>
        <w:t>Guattari</w:t>
      </w:r>
      <w:r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，并以</w:t>
      </w:r>
      <w:r>
        <w:rPr>
          <w:rFonts w:ascii="SimSun" w:eastAsia="SimSun" w:hAnsi="SimSun" w:cstheme="minorBidi" w:hint="eastAsia"/>
          <w:lang w:val="zh-CN" w:eastAsia="zh-CN"/>
        </w:rPr>
        <w:t>《</w:t>
      </w:r>
      <w:r w:rsidRPr="00A35E82">
        <w:rPr>
          <w:rFonts w:asciiTheme="minorBidi" w:eastAsia="SimSun" w:hAnsiTheme="minorBidi" w:cstheme="minorBidi" w:hint="eastAsia"/>
          <w:bCs/>
          <w:iCs/>
          <w:color w:val="222222"/>
          <w:lang w:val="zh-CN" w:eastAsia="zh-CN"/>
        </w:rPr>
        <w:t>反俄狄浦斯：资本主义与精神分裂</w:t>
      </w:r>
      <w:r>
        <w:rPr>
          <w:rFonts w:ascii="SimSun" w:eastAsia="SimSun" w:hAnsi="SimSun" w:cstheme="minorBidi" w:hint="eastAsia"/>
          <w:bCs/>
          <w:iCs/>
          <w:color w:val="222222"/>
          <w:lang w:val="zh-CN" w:eastAsia="zh-CN"/>
        </w:rPr>
        <w:t>》</w:t>
      </w:r>
      <w:r>
        <w:rPr>
          <w:rFonts w:asciiTheme="minorBidi" w:eastAsia="SimSun" w:hAnsiTheme="minorBidi" w:cstheme="minorBidi" w:hint="eastAsia"/>
          <w:bCs/>
          <w:iCs/>
          <w:color w:val="222222"/>
          <w:lang w:val="en-GB" w:eastAsia="zh-CN"/>
        </w:rPr>
        <w:t>（</w:t>
      </w:r>
      <w:r w:rsidRPr="00A35E82">
        <w:rPr>
          <w:rFonts w:asciiTheme="minorBidi" w:eastAsia="SimSun" w:hAnsiTheme="minorBidi" w:cstheme="minorBidi"/>
          <w:i/>
          <w:iCs/>
          <w:lang w:val="zh-CN" w:eastAsia="zh-CN"/>
        </w:rPr>
        <w:t>Anti-Oedipus</w:t>
      </w:r>
      <w:r w:rsidR="00414557" w:rsidRPr="00414557">
        <w:rPr>
          <w:rFonts w:asciiTheme="minorBidi" w:eastAsia="SimSun" w:hAnsiTheme="minorBidi" w:cstheme="minorBidi" w:hint="eastAsia"/>
          <w:bCs/>
          <w:i/>
          <w:color w:val="222222"/>
          <w:lang w:val="zh-CN" w:eastAsia="zh-CN"/>
        </w:rPr>
        <w:t>：</w:t>
      </w:r>
      <w:r w:rsidRPr="00A35E82">
        <w:rPr>
          <w:rFonts w:asciiTheme="minorBidi" w:eastAsia="SimSun" w:hAnsiTheme="minorBidi" w:cstheme="minorBidi"/>
          <w:i/>
          <w:iCs/>
          <w:lang w:val="zh-CN" w:eastAsia="zh-CN"/>
        </w:rPr>
        <w:t xml:space="preserve">Capitalism and </w:t>
      </w:r>
      <w:r>
        <w:rPr>
          <w:rFonts w:asciiTheme="minorBidi" w:eastAsia="SimSun" w:hAnsiTheme="minorBidi" w:cstheme="minorBidi"/>
          <w:i/>
          <w:iCs/>
          <w:lang w:val="zh-CN" w:eastAsia="zh-CN"/>
        </w:rPr>
        <w:t>Schizophrenia</w:t>
      </w:r>
      <w:r w:rsidRPr="00A97C72"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这本书为基础，同时也是取材展出艺术家</w:t>
      </w:r>
      <w:r w:rsidRPr="00A35E82">
        <w:rPr>
          <w:rFonts w:asciiTheme="minorBidi" w:eastAsia="SimSun" w:hAnsiTheme="minorBidi" w:cstheme="minorBidi"/>
          <w:lang w:val="zh-CN" w:eastAsia="zh-CN"/>
        </w:rPr>
        <w:t>1997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年首件机械雕塑的展商的名字。另外，早期的艺术巨匠如加扎利</w:t>
      </w:r>
      <w:r>
        <w:rPr>
          <w:rFonts w:asciiTheme="minorBidi" w:eastAsia="SimSun" w:hAnsiTheme="minorBidi" w:cstheme="minorBidi" w:hint="eastAsia"/>
          <w:lang w:val="zh-CN" w:eastAsia="zh-CN"/>
        </w:rPr>
        <w:t>（</w:t>
      </w:r>
      <w:r w:rsidRPr="00A35E82">
        <w:rPr>
          <w:rFonts w:asciiTheme="minorBidi" w:eastAsia="SimSun" w:hAnsiTheme="minorBidi" w:cstheme="minorBidi"/>
          <w:lang w:val="zh-CN" w:eastAsia="zh-CN"/>
        </w:rPr>
        <w:t>Al-Jazari</w:t>
      </w:r>
      <w:r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、达芬奇</w:t>
      </w:r>
      <w:r>
        <w:rPr>
          <w:rFonts w:asciiTheme="minorBidi" w:eastAsia="SimSun" w:hAnsiTheme="minorBidi" w:cstheme="minorBidi" w:hint="eastAsia"/>
          <w:lang w:val="zh-CN" w:eastAsia="zh-CN"/>
        </w:rPr>
        <w:t>（</w:t>
      </w:r>
      <w:r>
        <w:rPr>
          <w:rFonts w:asciiTheme="minorBidi" w:eastAsia="SimSun" w:hAnsiTheme="minorBidi" w:cstheme="minorBidi"/>
          <w:lang w:val="zh-CN" w:eastAsia="zh-CN"/>
        </w:rPr>
        <w:t>Leonardo da Vinci</w:t>
      </w:r>
      <w:r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及瑞士艺术家尚</w:t>
      </w:r>
      <w:r w:rsidRPr="00A35E82">
        <w:rPr>
          <w:rFonts w:asciiTheme="minorBidi" w:eastAsia="SimSun" w:hAnsiTheme="minorBidi" w:cstheme="minorBidi"/>
          <w:lang w:val="zh-CN" w:eastAsia="zh-CN"/>
        </w:rPr>
        <w:t>·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丁格利（</w:t>
      </w:r>
      <w:r w:rsidRPr="00A35E82">
        <w:rPr>
          <w:rFonts w:asciiTheme="minorBidi" w:eastAsia="SimSun" w:hAnsiTheme="minorBidi" w:cstheme="minorBidi"/>
          <w:lang w:val="zh-CN" w:eastAsia="zh-CN"/>
        </w:rPr>
        <w:t>Jean Tinguely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），也都是</w:t>
      </w:r>
      <w:r w:rsidRPr="00A35E82">
        <w:rPr>
          <w:rFonts w:asciiTheme="minorBidi" w:eastAsia="SimSun" w:hAnsiTheme="minorBidi" w:cstheme="minorBidi"/>
          <w:lang w:val="zh-CN" w:eastAsia="zh-CN"/>
        </w:rPr>
        <w:t>Demirta</w:t>
      </w:r>
      <w:r w:rsidRPr="00A35E82">
        <w:rPr>
          <w:rFonts w:asciiTheme="minorBidi" w:eastAsia="MS Mincho" w:hAnsiTheme="minorBidi" w:cstheme="minorBidi"/>
          <w:lang w:val="zh-CN" w:eastAsia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创作机械作品的灵感来源。</w:t>
      </w: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sz w:val="20"/>
          <w:szCs w:val="20"/>
          <w:lang w:val="fr-FR"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 w:eastAsia="zh-CN"/>
        </w:rPr>
      </w:pPr>
      <w:r w:rsidRPr="00A35E82">
        <w:rPr>
          <w:rFonts w:asciiTheme="minorBidi" w:eastAsia="SimSun" w:hAnsiTheme="minorBidi" w:cstheme="minorBidi" w:hint="eastAsia"/>
          <w:lang w:val="zh-CN" w:eastAsia="zh-CN"/>
        </w:rPr>
        <w:t>他以工作室为家。</w:t>
      </w: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所有的机械装置和雕塑，都是他在位于塔克西姆（伊斯坦布尔）的工作室里，自行构思、设计并制作完成。他的工作室里充满各式各样的物品</w:t>
      </w:r>
      <w:r>
        <w:rPr>
          <w:rFonts w:asciiTheme="minorBidi" w:eastAsia="SimSun" w:hAnsiTheme="minorBidi" w:cstheme="minorBidi" w:hint="eastAsia"/>
          <w:lang w:val="zh-CN" w:eastAsia="zh-CN"/>
        </w:rPr>
        <w:t>，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从古董玩具到雕塑、植物，以及整齐排列在陈列架上的零碎杂物。</w:t>
      </w:r>
    </w:p>
    <w:p w:rsidR="00A97C72" w:rsidRPr="002B300B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sz w:val="20"/>
          <w:szCs w:val="20"/>
          <w:lang w:val="en-GB" w:eastAsia="zh-CN"/>
        </w:rPr>
      </w:pPr>
    </w:p>
    <w:p w:rsidR="00A97C72" w:rsidRPr="00A35E82" w:rsidRDefault="00A97C72" w:rsidP="00A97C72">
      <w:pPr>
        <w:spacing w:line="276" w:lineRule="auto"/>
        <w:jc w:val="both"/>
        <w:rPr>
          <w:rFonts w:asciiTheme="minorBidi" w:eastAsia="SimSun" w:hAnsiTheme="minorBidi" w:cstheme="minorBidi"/>
          <w:lang w:val="en-GB"/>
        </w:rPr>
      </w:pPr>
      <w:r w:rsidRPr="00A35E82">
        <w:rPr>
          <w:rFonts w:asciiTheme="minorBidi" w:eastAsia="SimSun" w:hAnsiTheme="minorBidi" w:cstheme="minorBidi"/>
          <w:lang w:val="zh-CN"/>
        </w:rPr>
        <w:t>Demirta</w:t>
      </w:r>
      <w:r w:rsidRPr="00A35E82">
        <w:rPr>
          <w:rFonts w:asciiTheme="minorBidi" w:eastAsia="MS Mincho" w:hAnsiTheme="minorBidi" w:cstheme="minorBidi"/>
          <w:lang w:val="zh-CN"/>
        </w:rPr>
        <w:t>ş</w:t>
      </w:r>
      <w:r w:rsidRPr="00A35E82">
        <w:rPr>
          <w:rFonts w:asciiTheme="minorBidi" w:eastAsia="SimSun" w:hAnsiTheme="minorBidi" w:cstheme="minorBidi" w:hint="eastAsia"/>
          <w:lang w:val="zh-CN" w:eastAsia="zh-CN"/>
        </w:rPr>
        <w:t>潜心投入他热爱的动态机械雕塑创作，他大部分时间都是在伊斯坦布尔的工作室中度过，通过设计、创作新颖的作品来诉说他的人生故事。</w:t>
      </w:r>
    </w:p>
    <w:sectPr w:rsidR="00A97C72" w:rsidRPr="00A35E82" w:rsidSect="002B300B">
      <w:headerReference w:type="default" r:id="rId13"/>
      <w:footerReference w:type="default" r:id="rId14"/>
      <w:pgSz w:w="11906" w:h="16838"/>
      <w:pgMar w:top="1304" w:right="1418" w:bottom="130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72" w:rsidRDefault="00A97C72">
      <w:r>
        <w:separator/>
      </w:r>
    </w:p>
  </w:endnote>
  <w:endnote w:type="continuationSeparator" w:id="0">
    <w:p w:rsidR="00A97C72" w:rsidRDefault="00A9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72" w:rsidRDefault="00A97C72" w:rsidP="00A97C72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A97C72" w:rsidRDefault="00A97C72" w:rsidP="00A97C72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A97C72" w:rsidRPr="00932DC4" w:rsidRDefault="00A97C72" w:rsidP="00A97C72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  <w:lang w:val="zh-CN"/>
      </w:rPr>
      <w:t>欲了解更多信息，请联系：</w:t>
    </w:r>
    <w:r w:rsidRPr="00932DC4">
      <w:rPr>
        <w:rFonts w:ascii="Arial" w:hAnsi="Arial" w:cs="Arial"/>
        <w:sz w:val="18"/>
        <w:szCs w:val="18"/>
        <w:lang w:val="zh-CN"/>
      </w:rPr>
      <w:t xml:space="preserve"> </w:t>
    </w:r>
  </w:p>
  <w:p w:rsidR="00A97C72" w:rsidRPr="00932DC4" w:rsidRDefault="00A97C72" w:rsidP="00A97C72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  <w:lang w:val="zh-CN"/>
      </w:rPr>
      <w:t>Juliette Duru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MB&amp;F SA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Rue Verdaine 11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CH-1204 Genève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Switzerland</w:t>
    </w:r>
    <w:r w:rsidRPr="00932DC4">
      <w:rPr>
        <w:rFonts w:ascii="Arial" w:hAnsi="Arial" w:cs="Arial"/>
        <w:sz w:val="18"/>
        <w:szCs w:val="18"/>
        <w:lang w:val="zh-CN"/>
      </w:rPr>
      <w:t>（瑞士）</w:t>
    </w:r>
    <w:r w:rsidRPr="00932DC4">
      <w:rPr>
        <w:rFonts w:ascii="Arial" w:hAnsi="Arial" w:cs="Arial"/>
        <w:sz w:val="18"/>
        <w:szCs w:val="18"/>
        <w:lang w:val="zh-CN"/>
      </w:rPr>
      <w:t xml:space="preserve"> </w:t>
    </w:r>
  </w:p>
  <w:p w:rsidR="00A97C72" w:rsidRPr="00F94DD3" w:rsidRDefault="00A97C72" w:rsidP="00A97C72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  <w:lang w:val="zh-CN"/>
      </w:rPr>
      <w:t>电子邮箱：</w:t>
    </w:r>
    <w:r w:rsidRPr="00932DC4">
      <w:rPr>
        <w:rFonts w:ascii="Arial" w:hAnsi="Arial" w:cs="Arial"/>
        <w:sz w:val="18"/>
        <w:szCs w:val="18"/>
        <w:lang w:val="zh-CN"/>
      </w:rPr>
      <w:t xml:space="preserve">jd@mbandf.com </w:t>
    </w:r>
    <w:r w:rsidRPr="00932DC4">
      <w:rPr>
        <w:rFonts w:ascii="Arial" w:hAnsi="Arial" w:cs="Arial"/>
        <w:sz w:val="18"/>
        <w:szCs w:val="18"/>
        <w:lang w:val="zh-CN"/>
      </w:rPr>
      <w:t>电话：</w:t>
    </w:r>
    <w:r w:rsidRPr="00932DC4">
      <w:rPr>
        <w:rFonts w:ascii="Arial" w:hAnsi="Arial" w:cs="Arial"/>
        <w:sz w:val="18"/>
        <w:szCs w:val="18"/>
        <w:lang w:val="zh-CN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72" w:rsidRDefault="00A97C72">
      <w:r>
        <w:separator/>
      </w:r>
    </w:p>
  </w:footnote>
  <w:footnote w:type="continuationSeparator" w:id="0">
    <w:p w:rsidR="00A97C72" w:rsidRDefault="00A9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72" w:rsidRPr="000C3309" w:rsidRDefault="00A97C72" w:rsidP="00A97C72">
    <w:pPr>
      <w:pStyle w:val="En-tte"/>
      <w:jc w:val="right"/>
      <w:rPr>
        <w:rFonts w:ascii="Arial" w:hAnsi="Arial" w:cs="Arial"/>
        <w:b/>
        <w:sz w:val="26"/>
        <w:szCs w:val="26"/>
        <w:lang w:val="de-CH"/>
      </w:rPr>
    </w:pPr>
    <w:r w:rsidRPr="00F94DD3">
      <w:rPr>
        <w:rFonts w:ascii="Arial" w:hAnsi="Arial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8240" behindDoc="0" locked="0" layoutInCell="1" allowOverlap="1" wp14:anchorId="551C82EA" wp14:editId="41D72107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6"/>
        <w:szCs w:val="26"/>
        <w:lang w:val="zh-CN" w:eastAsia="fr-CH"/>
      </w:rPr>
      <w:t>Desiring-Machines</w:t>
    </w:r>
  </w:p>
  <w:p w:rsidR="00A97C72" w:rsidRPr="000C3309" w:rsidRDefault="00A97C72" w:rsidP="00A97C72">
    <w:pPr>
      <w:pStyle w:val="En-tte"/>
      <w:jc w:val="right"/>
      <w:rPr>
        <w:rFonts w:ascii="Arial" w:hAnsi="Arial" w:cs="Arial"/>
        <w:sz w:val="26"/>
        <w:szCs w:val="26"/>
        <w:lang w:val="de-CH"/>
      </w:rPr>
    </w:pPr>
    <w:r>
      <w:rPr>
        <w:rFonts w:ascii="Arial" w:hAnsi="Arial" w:cs="Arial"/>
        <w:sz w:val="26"/>
        <w:szCs w:val="26"/>
        <w:lang w:val="zh-CN"/>
      </w:rPr>
      <w:t>Server Demirtaş</w:t>
    </w:r>
  </w:p>
  <w:p w:rsidR="00A97C72" w:rsidRPr="00315EC3" w:rsidRDefault="00A97C72" w:rsidP="00A97C72">
    <w:pPr>
      <w:pStyle w:val="En-tte"/>
      <w:jc w:val="right"/>
      <w:rPr>
        <w:rFonts w:ascii="Arial" w:hAnsi="Arial" w:cs="Arial"/>
        <w:sz w:val="26"/>
        <w:szCs w:val="26"/>
        <w:lang w:val="de-DE"/>
      </w:rPr>
    </w:pPr>
  </w:p>
  <w:p w:rsidR="00A97C72" w:rsidRPr="00315EC3" w:rsidRDefault="00A97C72" w:rsidP="00A97C72">
    <w:pPr>
      <w:pStyle w:val="En-tte"/>
      <w:jc w:val="right"/>
      <w:rPr>
        <w:rFonts w:ascii="Arial" w:hAnsi="Arial" w:cs="Arial"/>
        <w:sz w:val="26"/>
        <w:szCs w:val="26"/>
        <w:lang w:val="de-CH"/>
      </w:rPr>
    </w:pPr>
  </w:p>
  <w:p w:rsidR="00A97C72" w:rsidRPr="00315EC3" w:rsidRDefault="00A97C72" w:rsidP="00A97C72">
    <w:pPr>
      <w:pStyle w:val="En-tte"/>
      <w:rPr>
        <w:rFonts w:ascii="Arial" w:hAnsi="Arial" w:cs="Arial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2"/>
    <w:rsid w:val="002B300B"/>
    <w:rsid w:val="00414557"/>
    <w:rsid w:val="005C5104"/>
    <w:rsid w:val="00A35E82"/>
    <w:rsid w:val="00A97C72"/>
    <w:rsid w:val="00B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  <w:style w:type="character" w:customStyle="1" w:styleId="apple-converted-space">
    <w:name w:val="apple-converted-space"/>
    <w:basedOn w:val="Policepardfaut"/>
    <w:uiPriority w:val="99"/>
    <w:rsid w:val="000C3309"/>
    <w:rPr>
      <w:rFonts w:cs="Times New Roman"/>
    </w:rPr>
  </w:style>
  <w:style w:type="table" w:styleId="Grilledutableau">
    <w:name w:val="Table Grid"/>
    <w:basedOn w:val="TableauNormal"/>
    <w:uiPriority w:val="59"/>
    <w:rsid w:val="002B30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  <w:style w:type="character" w:customStyle="1" w:styleId="apple-converted-space">
    <w:name w:val="apple-converted-space"/>
    <w:basedOn w:val="Policepardfaut"/>
    <w:uiPriority w:val="99"/>
    <w:rsid w:val="000C3309"/>
    <w:rPr>
      <w:rFonts w:cs="Times New Roman"/>
    </w:rPr>
  </w:style>
  <w:style w:type="table" w:styleId="Grilledutableau">
    <w:name w:val="Table Grid"/>
    <w:basedOn w:val="TableauNormal"/>
    <w:uiPriority w:val="59"/>
    <w:rsid w:val="002B30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0F73-3057-4D29-86E2-943DAD38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Juliette Duru</cp:lastModifiedBy>
  <cp:revision>6</cp:revision>
  <cp:lastPrinted>2017-05-17T09:42:00Z</cp:lastPrinted>
  <dcterms:created xsi:type="dcterms:W3CDTF">2017-05-12T08:30:00Z</dcterms:created>
  <dcterms:modified xsi:type="dcterms:W3CDTF">2017-05-17T09:42:00Z</dcterms:modified>
</cp:coreProperties>
</file>