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490" w:rsidRPr="00890490" w:rsidRDefault="00890490" w:rsidP="00890490">
      <w:pPr>
        <w:jc w:val="both"/>
        <w:rPr>
          <w:rFonts w:ascii="Arial" w:hAnsi="Arial" w:cs="Arial"/>
          <w:b/>
          <w:sz w:val="20"/>
          <w:szCs w:val="20"/>
          <w:lang w:val="en-GB"/>
        </w:rPr>
      </w:pPr>
      <w:r w:rsidRPr="00890490">
        <w:rPr>
          <w:rFonts w:ascii="Arial" w:hAnsi="Arial" w:cs="Arial"/>
          <w:b/>
          <w:sz w:val="20"/>
          <w:szCs w:val="20"/>
          <w:lang w:val="en-GB"/>
        </w:rPr>
        <w:t xml:space="preserve">The MB&amp;F M.A.D.Gallery presents “American Trucks” by </w:t>
      </w:r>
      <w:proofErr w:type="spellStart"/>
      <w:r w:rsidRPr="00890490">
        <w:rPr>
          <w:rFonts w:ascii="Arial" w:hAnsi="Arial" w:cs="Arial"/>
          <w:b/>
          <w:sz w:val="20"/>
          <w:szCs w:val="20"/>
          <w:lang w:val="en-GB"/>
        </w:rPr>
        <w:t>Ulysse</w:t>
      </w:r>
      <w:proofErr w:type="spellEnd"/>
      <w:r w:rsidRPr="00890490">
        <w:rPr>
          <w:rFonts w:ascii="Arial" w:hAnsi="Arial" w:cs="Arial"/>
          <w:b/>
          <w:sz w:val="20"/>
          <w:szCs w:val="20"/>
          <w:lang w:val="en-GB"/>
        </w:rPr>
        <w:t xml:space="preserve"> Fréchelin – a stunning book and photographic exhibition </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The MB&amp;F M.A.D.Gallery has published its first ever book, “American Trucks”, a collection of stunning images by Swiss photographer </w:t>
      </w:r>
      <w:proofErr w:type="spellStart"/>
      <w:r w:rsidRPr="00890490">
        <w:rPr>
          <w:rFonts w:ascii="Arial" w:hAnsi="Arial" w:cs="Arial"/>
          <w:sz w:val="20"/>
          <w:szCs w:val="20"/>
          <w:lang w:val="en-GB"/>
        </w:rPr>
        <w:t>Ulysse</w:t>
      </w:r>
      <w:proofErr w:type="spellEnd"/>
      <w:r w:rsidRPr="00890490">
        <w:rPr>
          <w:rFonts w:ascii="Arial" w:hAnsi="Arial" w:cs="Arial"/>
          <w:sz w:val="20"/>
          <w:szCs w:val="20"/>
          <w:lang w:val="en-GB"/>
        </w:rPr>
        <w:t xml:space="preserve"> Fréchelin. The 100-page book is a joyous celebration of that archetypal icon gracing the American freeways: the trucking rig.</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Evocative of America’s open-road culture and the freedom it entails, trucks have long transcended being mere modes of transport, becoming veritable symbols of identity for a nation and its people. </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In “American Trucks”, </w:t>
      </w:r>
      <w:proofErr w:type="spellStart"/>
      <w:r w:rsidRPr="00890490">
        <w:rPr>
          <w:rFonts w:ascii="Arial" w:hAnsi="Arial" w:cs="Arial"/>
          <w:sz w:val="20"/>
          <w:szCs w:val="20"/>
          <w:lang w:val="en-GB"/>
        </w:rPr>
        <w:t>Fréchelin’s</w:t>
      </w:r>
      <w:proofErr w:type="spellEnd"/>
      <w:r w:rsidRPr="00890490">
        <w:rPr>
          <w:rFonts w:ascii="Arial" w:hAnsi="Arial" w:cs="Arial"/>
          <w:sz w:val="20"/>
          <w:szCs w:val="20"/>
          <w:lang w:val="en-GB"/>
        </w:rPr>
        <w:t xml:space="preserve"> clever use of close-ups and camera angles means it is not always evident at first glance what the subjects of the images are: Lustrous exhaust stacks, imperious radiator grilles, curvaceous fenders and riveted hoods of the tractor units; smooth or rippled panels of their trailers; shiny hub caps and chunky bolts of the wheels… Fréchelin turns these truck details on their head and showcases them in a totally fresh light, lending them a new identity. The stunning result is a series of portraits not of trucks </w:t>
      </w:r>
      <w:r w:rsidRPr="00890490">
        <w:rPr>
          <w:rFonts w:ascii="Arial" w:hAnsi="Arial" w:cs="Arial"/>
          <w:i/>
          <w:sz w:val="20"/>
          <w:szCs w:val="20"/>
          <w:lang w:val="en-GB"/>
        </w:rPr>
        <w:t xml:space="preserve">per se </w:t>
      </w:r>
      <w:r w:rsidRPr="00890490">
        <w:rPr>
          <w:rFonts w:ascii="Arial" w:hAnsi="Arial" w:cs="Arial"/>
          <w:sz w:val="20"/>
          <w:szCs w:val="20"/>
          <w:lang w:val="en-GB"/>
        </w:rPr>
        <w:t>but of whatever the beholder imagines them to represent.</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Shooting in intense heat over a fortnight at truck stops on the Arizona-New Mexico border, Fréchelin emphatically succeeds in capturing the imposing proportions, gleaming chrome and vibrant colours of these automotive behemoths – bold yellows, greens and reds – as well as the dazzling light and vast blue skies of their backdrop – the mythical American West.</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To accompany the launch of the “American Trucks” book – including a limited edition of 100 copies, each numbered and signed and in a slipcase – the M.A.D.Gallery is also hosting an exhibition of photos selected from the book.</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Each image is available in a limited edition of 8 luxurious, large-format prints.</w:t>
      </w:r>
    </w:p>
    <w:p w:rsidR="00890490" w:rsidRDefault="00890490" w:rsidP="00890490">
      <w:pPr>
        <w:jc w:val="both"/>
        <w:rPr>
          <w:rFonts w:ascii="Arial" w:hAnsi="Arial" w:cs="Arial"/>
          <w:b/>
          <w:sz w:val="20"/>
          <w:szCs w:val="20"/>
          <w:lang w:val="en-GB"/>
        </w:rPr>
      </w:pPr>
    </w:p>
    <w:p w:rsidR="00093D51" w:rsidRPr="00890490" w:rsidRDefault="00093D51" w:rsidP="00890490">
      <w:pPr>
        <w:jc w:val="both"/>
        <w:rPr>
          <w:rFonts w:ascii="Arial" w:hAnsi="Arial" w:cs="Arial"/>
          <w:b/>
          <w:sz w:val="20"/>
          <w:szCs w:val="20"/>
          <w:lang w:val="en-GB"/>
        </w:rPr>
      </w:pPr>
    </w:p>
    <w:p w:rsidR="00890490" w:rsidRPr="00890490" w:rsidRDefault="00890490" w:rsidP="00890490">
      <w:pPr>
        <w:jc w:val="both"/>
        <w:rPr>
          <w:rFonts w:ascii="Arial" w:hAnsi="Arial" w:cs="Arial"/>
          <w:b/>
          <w:sz w:val="20"/>
          <w:szCs w:val="20"/>
          <w:lang w:val="en-GB"/>
        </w:rPr>
      </w:pPr>
      <w:r w:rsidRPr="00890490">
        <w:rPr>
          <w:rFonts w:ascii="Arial" w:hAnsi="Arial" w:cs="Arial"/>
          <w:b/>
          <w:sz w:val="20"/>
          <w:szCs w:val="20"/>
          <w:lang w:val="en-GB"/>
        </w:rPr>
        <w:t xml:space="preserve">American Trucks: The Shooting </w:t>
      </w: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It was really by chance that Swiss photographer </w:t>
      </w:r>
      <w:proofErr w:type="spellStart"/>
      <w:r w:rsidRPr="00890490">
        <w:rPr>
          <w:rFonts w:ascii="Arial" w:hAnsi="Arial" w:cs="Arial"/>
          <w:sz w:val="20"/>
          <w:szCs w:val="20"/>
          <w:lang w:val="en-GB"/>
        </w:rPr>
        <w:t>Ulysse</w:t>
      </w:r>
      <w:proofErr w:type="spellEnd"/>
      <w:r w:rsidRPr="00890490">
        <w:rPr>
          <w:rFonts w:ascii="Arial" w:hAnsi="Arial" w:cs="Arial"/>
          <w:sz w:val="20"/>
          <w:szCs w:val="20"/>
          <w:lang w:val="en-GB"/>
        </w:rPr>
        <w:t xml:space="preserve"> Fréchelin came to shoot the glorious images for the book and exhibition “American Trucks” in the summer of 2013. He explains: </w:t>
      </w:r>
      <w:r w:rsidRPr="00890490">
        <w:rPr>
          <w:rFonts w:ascii="Arial" w:hAnsi="Arial" w:cs="Arial"/>
          <w:i/>
          <w:sz w:val="20"/>
          <w:szCs w:val="20"/>
          <w:lang w:val="en-GB"/>
        </w:rPr>
        <w:t>“I had just arrived in Los Angeles to carry out work for a big American brand, but the shooting was cancelled at the last minute. With a couple of weeks to spare and on a whim, I set off for Santa Fe in New Mexico.</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i/>
          <w:sz w:val="20"/>
          <w:szCs w:val="20"/>
          <w:lang w:val="en-GB"/>
        </w:rPr>
      </w:pPr>
      <w:r w:rsidRPr="00890490">
        <w:rPr>
          <w:rFonts w:ascii="Arial" w:hAnsi="Arial" w:cs="Arial"/>
          <w:i/>
          <w:sz w:val="20"/>
          <w:szCs w:val="20"/>
          <w:lang w:val="en-GB"/>
        </w:rPr>
        <w:t xml:space="preserve">“I remembered the American artist Georgia O'Keeffe talking about the landscapes of New Mexico with such fervour that I wanted to see them, as well as visit her former house in </w:t>
      </w:r>
      <w:proofErr w:type="spellStart"/>
      <w:r w:rsidRPr="00890490">
        <w:rPr>
          <w:rFonts w:ascii="Arial" w:hAnsi="Arial" w:cs="Arial"/>
          <w:i/>
          <w:sz w:val="20"/>
          <w:szCs w:val="20"/>
          <w:lang w:val="en-GB"/>
        </w:rPr>
        <w:t>Abiquiu</w:t>
      </w:r>
      <w:proofErr w:type="spellEnd"/>
      <w:r w:rsidRPr="00890490">
        <w:rPr>
          <w:rFonts w:ascii="Arial" w:hAnsi="Arial" w:cs="Arial"/>
          <w:i/>
          <w:sz w:val="20"/>
          <w:szCs w:val="20"/>
          <w:lang w:val="en-GB"/>
        </w:rPr>
        <w:t>. But I never did get to the house…”</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Distracting Fréchelin from his artistic pilgrimage were the many trucks he saw dominating the freeways on the way to Santa Fe – </w:t>
      </w:r>
      <w:proofErr w:type="spellStart"/>
      <w:r w:rsidRPr="00E75293">
        <w:rPr>
          <w:rFonts w:ascii="Arial" w:hAnsi="Arial" w:cs="Arial"/>
          <w:sz w:val="20"/>
          <w:szCs w:val="20"/>
          <w:lang w:val="en-GB"/>
        </w:rPr>
        <w:t>Peterbilts</w:t>
      </w:r>
      <w:proofErr w:type="spellEnd"/>
      <w:r w:rsidRPr="00E75293">
        <w:rPr>
          <w:rFonts w:ascii="Arial" w:hAnsi="Arial" w:cs="Arial"/>
          <w:sz w:val="20"/>
          <w:szCs w:val="20"/>
          <w:lang w:val="en-GB"/>
        </w:rPr>
        <w:t xml:space="preserve">, </w:t>
      </w:r>
      <w:proofErr w:type="spellStart"/>
      <w:r w:rsidR="00DC489F" w:rsidRPr="00E75293">
        <w:rPr>
          <w:rFonts w:ascii="Arial" w:hAnsi="Arial" w:cs="Arial"/>
          <w:sz w:val="20"/>
          <w:szCs w:val="20"/>
          <w:lang w:val="en-GB"/>
        </w:rPr>
        <w:t>Kenworth</w:t>
      </w:r>
      <w:r w:rsidR="00E75293" w:rsidRPr="00E75293">
        <w:rPr>
          <w:rFonts w:ascii="Arial" w:hAnsi="Arial" w:cs="Arial"/>
          <w:sz w:val="20"/>
          <w:szCs w:val="20"/>
          <w:lang w:val="en-GB"/>
        </w:rPr>
        <w:t>s</w:t>
      </w:r>
      <w:proofErr w:type="spellEnd"/>
      <w:r w:rsidR="00DC489F" w:rsidRPr="00E75293">
        <w:rPr>
          <w:rFonts w:ascii="Arial" w:hAnsi="Arial" w:cs="Arial"/>
          <w:sz w:val="20"/>
          <w:szCs w:val="20"/>
          <w:lang w:val="en-GB"/>
        </w:rPr>
        <w:t xml:space="preserve"> </w:t>
      </w:r>
      <w:r w:rsidRPr="00E75293">
        <w:rPr>
          <w:rFonts w:ascii="Arial" w:hAnsi="Arial" w:cs="Arial"/>
          <w:sz w:val="20"/>
          <w:szCs w:val="20"/>
          <w:lang w:val="en-GB"/>
        </w:rPr>
        <w:t xml:space="preserve">and </w:t>
      </w:r>
      <w:proofErr w:type="spellStart"/>
      <w:r w:rsidRPr="00E75293">
        <w:rPr>
          <w:rFonts w:ascii="Arial" w:hAnsi="Arial" w:cs="Arial"/>
          <w:sz w:val="20"/>
          <w:szCs w:val="20"/>
          <w:lang w:val="en-GB"/>
        </w:rPr>
        <w:t>Macks</w:t>
      </w:r>
      <w:proofErr w:type="spellEnd"/>
      <w:r w:rsidRPr="00E75293">
        <w:rPr>
          <w:rFonts w:ascii="Arial" w:hAnsi="Arial" w:cs="Arial"/>
          <w:sz w:val="20"/>
          <w:szCs w:val="20"/>
          <w:lang w:val="en-GB"/>
        </w:rPr>
        <w:t xml:space="preserve">, to </w:t>
      </w:r>
      <w:r w:rsidRPr="00890490">
        <w:rPr>
          <w:rFonts w:ascii="Arial" w:hAnsi="Arial" w:cs="Arial"/>
          <w:sz w:val="20"/>
          <w:szCs w:val="20"/>
          <w:lang w:val="en-GB"/>
        </w:rPr>
        <w:t>name just a few. He was so fascinated by the trucks that he decided to start photographing them at truck stops – taking in Holbrook in Arizona, through to Gallup and Albuquerque in New Mexico.</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i/>
          <w:sz w:val="20"/>
          <w:szCs w:val="20"/>
          <w:lang w:val="en-GB"/>
        </w:rPr>
      </w:pPr>
      <w:r w:rsidRPr="00890490">
        <w:rPr>
          <w:rFonts w:ascii="Arial" w:hAnsi="Arial" w:cs="Arial"/>
          <w:sz w:val="20"/>
          <w:szCs w:val="20"/>
          <w:lang w:val="en-GB"/>
        </w:rPr>
        <w:t xml:space="preserve">These truck-stop settings are depicted appositely by Swiss poet </w:t>
      </w:r>
      <w:proofErr w:type="spellStart"/>
      <w:r w:rsidRPr="00890490">
        <w:rPr>
          <w:rFonts w:ascii="Arial" w:hAnsi="Arial" w:cs="Arial"/>
          <w:sz w:val="20"/>
          <w:szCs w:val="20"/>
          <w:lang w:val="en-GB"/>
        </w:rPr>
        <w:t>Blaise</w:t>
      </w:r>
      <w:proofErr w:type="spellEnd"/>
      <w:r w:rsidRPr="00890490">
        <w:rPr>
          <w:rFonts w:ascii="Arial" w:hAnsi="Arial" w:cs="Arial"/>
          <w:sz w:val="20"/>
          <w:szCs w:val="20"/>
          <w:lang w:val="en-GB"/>
        </w:rPr>
        <w:t xml:space="preserve"> Hofmann in his foreword to the “American Trucks” book: </w:t>
      </w:r>
      <w:r w:rsidRPr="00890490">
        <w:rPr>
          <w:rFonts w:ascii="Arial" w:hAnsi="Arial" w:cs="Arial"/>
          <w:i/>
          <w:sz w:val="20"/>
          <w:szCs w:val="20"/>
          <w:lang w:val="en-GB"/>
        </w:rPr>
        <w:t>“Beyond the truck’s gleaming cab, the fragrance of burning asphalt, the din of the horns, fumes from the exhaust pipes.”</w:t>
      </w:r>
      <w:r w:rsidRPr="00890490">
        <w:rPr>
          <w:rFonts w:ascii="Arial" w:hAnsi="Arial" w:cs="Arial"/>
          <w:sz w:val="20"/>
          <w:szCs w:val="20"/>
          <w:lang w:val="en-GB"/>
        </w:rPr>
        <w:t xml:space="preserve"> Hofmann also goes on to describe the characters Fréchelin met during his travels: </w:t>
      </w:r>
      <w:r w:rsidRPr="00890490">
        <w:rPr>
          <w:rFonts w:ascii="Arial" w:hAnsi="Arial" w:cs="Arial"/>
          <w:i/>
          <w:sz w:val="20"/>
          <w:szCs w:val="20"/>
          <w:lang w:val="en-GB"/>
        </w:rPr>
        <w:t>“Straight-talking truckers shooting the breeze… Mexicans, rednecks, Native Americans are the extras.”</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One encounter was particularly memorable for Fréchelin: He was arrested next to a railway line by a marshal who thought he was a cargo thief. </w:t>
      </w:r>
      <w:r w:rsidRPr="00890490">
        <w:rPr>
          <w:rFonts w:ascii="Arial" w:hAnsi="Arial" w:cs="Arial"/>
          <w:i/>
          <w:sz w:val="20"/>
          <w:szCs w:val="20"/>
          <w:lang w:val="en-GB"/>
        </w:rPr>
        <w:t xml:space="preserve">“I had to show some proof of what I was doing as a photographer and leave him all possible information about me,” </w:t>
      </w:r>
      <w:r w:rsidRPr="00890490">
        <w:rPr>
          <w:rFonts w:ascii="Arial" w:hAnsi="Arial" w:cs="Arial"/>
          <w:sz w:val="20"/>
          <w:szCs w:val="20"/>
          <w:lang w:val="en-GB"/>
        </w:rPr>
        <w:t xml:space="preserve">remembers Fréchelin, before revealing that the biggest challenge to getting his work done was actually </w:t>
      </w:r>
      <w:r w:rsidRPr="00890490">
        <w:rPr>
          <w:rFonts w:ascii="Arial" w:hAnsi="Arial" w:cs="Arial"/>
          <w:i/>
          <w:sz w:val="20"/>
          <w:szCs w:val="20"/>
          <w:lang w:val="en-GB"/>
        </w:rPr>
        <w:t xml:space="preserve">“the boiling hot weather” </w:t>
      </w:r>
      <w:r w:rsidRPr="00890490">
        <w:rPr>
          <w:rFonts w:ascii="Arial" w:hAnsi="Arial" w:cs="Arial"/>
          <w:sz w:val="20"/>
          <w:szCs w:val="20"/>
          <w:lang w:val="en-GB"/>
        </w:rPr>
        <w:t>that he had to shoot through</w:t>
      </w:r>
      <w:r w:rsidRPr="00890490">
        <w:rPr>
          <w:rFonts w:ascii="Arial" w:hAnsi="Arial" w:cs="Arial"/>
          <w:i/>
          <w:sz w:val="20"/>
          <w:szCs w:val="20"/>
          <w:lang w:val="en-GB"/>
        </w:rPr>
        <w:t xml:space="preserve">. </w:t>
      </w:r>
    </w:p>
    <w:p w:rsidR="00D25F24" w:rsidRDefault="00D25F24" w:rsidP="00890490">
      <w:pPr>
        <w:jc w:val="both"/>
        <w:rPr>
          <w:rFonts w:ascii="Arial" w:hAnsi="Arial" w:cs="Arial"/>
          <w:b/>
          <w:sz w:val="20"/>
          <w:szCs w:val="20"/>
          <w:lang w:val="en-GB"/>
        </w:rPr>
      </w:pPr>
    </w:p>
    <w:p w:rsidR="00890490" w:rsidRPr="00890490" w:rsidRDefault="00890490" w:rsidP="00890490">
      <w:pPr>
        <w:jc w:val="both"/>
        <w:rPr>
          <w:rFonts w:ascii="Arial" w:hAnsi="Arial" w:cs="Arial"/>
          <w:b/>
          <w:sz w:val="20"/>
          <w:szCs w:val="20"/>
          <w:lang w:val="en-GB"/>
        </w:rPr>
      </w:pPr>
      <w:r w:rsidRPr="00890490">
        <w:rPr>
          <w:rFonts w:ascii="Arial" w:hAnsi="Arial" w:cs="Arial"/>
          <w:b/>
          <w:sz w:val="20"/>
          <w:szCs w:val="20"/>
          <w:lang w:val="en-GB"/>
        </w:rPr>
        <w:lastRenderedPageBreak/>
        <w:t xml:space="preserve">American Trucks: The Photos </w:t>
      </w: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With “American Trucks”, Fréchelin beautifully captures the gleaming metal of exhaust stacks, West Coast mirrors and cab grab handles, along with their reflections of the stunningly azure sky that is just as much a protagonist as the trucks themselves. He renders the patterns of radiator grilles mesmerising and even manages to imbue sensuality into close-ups of chrome hood ornaments. And on looking at his shot of a smooth, rich black tyre, you can almost smell the rubber. </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But it is the stark, mouth-watering colours of </w:t>
      </w:r>
      <w:proofErr w:type="spellStart"/>
      <w:r w:rsidRPr="00890490">
        <w:rPr>
          <w:rFonts w:ascii="Arial" w:hAnsi="Arial" w:cs="Arial"/>
          <w:sz w:val="20"/>
          <w:szCs w:val="20"/>
          <w:lang w:val="en-GB"/>
        </w:rPr>
        <w:t>Fréchelin’s</w:t>
      </w:r>
      <w:proofErr w:type="spellEnd"/>
      <w:r w:rsidRPr="00890490">
        <w:rPr>
          <w:rFonts w:ascii="Arial" w:hAnsi="Arial" w:cs="Arial"/>
          <w:sz w:val="20"/>
          <w:szCs w:val="20"/>
          <w:lang w:val="en-GB"/>
        </w:rPr>
        <w:t xml:space="preserve"> shots – lemon yellow, lime green, strawberry cheesecake red and white, and sherbet orange – that perhaps stand out most of all.</w:t>
      </w:r>
    </w:p>
    <w:p w:rsidR="00890490" w:rsidRPr="00890490" w:rsidRDefault="00890490" w:rsidP="00890490">
      <w:pPr>
        <w:jc w:val="both"/>
        <w:rPr>
          <w:rFonts w:ascii="Arial" w:hAnsi="Arial" w:cs="Arial"/>
          <w:i/>
          <w:sz w:val="20"/>
          <w:szCs w:val="20"/>
          <w:lang w:val="en-GB"/>
        </w:rPr>
      </w:pPr>
    </w:p>
    <w:p w:rsidR="00890490" w:rsidRPr="00890490" w:rsidRDefault="00890490" w:rsidP="00890490">
      <w:pPr>
        <w:jc w:val="both"/>
        <w:rPr>
          <w:rFonts w:ascii="Arial" w:hAnsi="Arial" w:cs="Arial"/>
          <w:i/>
          <w:sz w:val="20"/>
          <w:szCs w:val="20"/>
          <w:lang w:val="en-GB"/>
        </w:rPr>
      </w:pPr>
      <w:r w:rsidRPr="00890490">
        <w:rPr>
          <w:rFonts w:ascii="Arial" w:hAnsi="Arial" w:cs="Arial"/>
          <w:i/>
          <w:sz w:val="20"/>
          <w:szCs w:val="20"/>
          <w:lang w:val="en-GB"/>
        </w:rPr>
        <w:t xml:space="preserve">“These colours say a lot about Americans and, for me, one of their biggest characteristics: They dare,” </w:t>
      </w:r>
      <w:r w:rsidRPr="00890490">
        <w:rPr>
          <w:rFonts w:ascii="Arial" w:hAnsi="Arial" w:cs="Arial"/>
          <w:sz w:val="20"/>
          <w:szCs w:val="20"/>
          <w:lang w:val="en-GB"/>
        </w:rPr>
        <w:t>says Fréchelin.</w:t>
      </w:r>
      <w:r w:rsidRPr="00890490">
        <w:rPr>
          <w:rFonts w:ascii="Arial" w:hAnsi="Arial" w:cs="Arial"/>
          <w:i/>
          <w:sz w:val="20"/>
          <w:szCs w:val="20"/>
          <w:lang w:val="en-GB"/>
        </w:rPr>
        <w:t xml:space="preserve"> “The power and frankness of the metallic and chrome colours are a true celebration of these trucks, the truckers’ tools of work. </w:t>
      </w:r>
    </w:p>
    <w:p w:rsidR="00890490" w:rsidRPr="00890490" w:rsidRDefault="00890490" w:rsidP="00890490">
      <w:pPr>
        <w:jc w:val="both"/>
        <w:rPr>
          <w:rFonts w:ascii="Arial" w:hAnsi="Arial" w:cs="Arial"/>
          <w:i/>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i/>
          <w:sz w:val="20"/>
          <w:szCs w:val="20"/>
          <w:lang w:val="en-GB"/>
        </w:rPr>
        <w:t xml:space="preserve">“And what freedom of expression when they can customise their truck!” </w:t>
      </w:r>
      <w:r w:rsidRPr="00890490">
        <w:rPr>
          <w:rFonts w:ascii="Arial" w:hAnsi="Arial" w:cs="Arial"/>
          <w:sz w:val="20"/>
          <w:szCs w:val="20"/>
          <w:lang w:val="en-GB"/>
        </w:rPr>
        <w:t>he says, referring to the self-employed owner-operator truck drivers. “</w:t>
      </w:r>
      <w:r w:rsidRPr="00890490">
        <w:rPr>
          <w:rFonts w:ascii="Arial" w:hAnsi="Arial" w:cs="Arial"/>
          <w:i/>
          <w:sz w:val="20"/>
          <w:szCs w:val="20"/>
          <w:lang w:val="en-GB"/>
        </w:rPr>
        <w:t xml:space="preserve">They stop at nothing: From bright red, lemon yellow and saturated orange to a pink violet truck in Albuquerque that left me speechless.” </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Fréchelin, a graduate of the renowned School of Photography in </w:t>
      </w:r>
      <w:proofErr w:type="spellStart"/>
      <w:r w:rsidRPr="00890490">
        <w:rPr>
          <w:rFonts w:ascii="Arial" w:hAnsi="Arial" w:cs="Arial"/>
          <w:sz w:val="20"/>
          <w:szCs w:val="20"/>
          <w:lang w:val="en-GB"/>
        </w:rPr>
        <w:t>Vevey</w:t>
      </w:r>
      <w:proofErr w:type="spellEnd"/>
      <w:r w:rsidRPr="00890490">
        <w:rPr>
          <w:rFonts w:ascii="Arial" w:hAnsi="Arial" w:cs="Arial"/>
          <w:sz w:val="20"/>
          <w:szCs w:val="20"/>
          <w:lang w:val="en-GB"/>
        </w:rPr>
        <w:t>, adds that when he was shooting he probably had at the back of his mind</w:t>
      </w:r>
      <w:r w:rsidRPr="00890490">
        <w:rPr>
          <w:rFonts w:ascii="Arial" w:hAnsi="Arial" w:cs="Arial"/>
          <w:i/>
          <w:sz w:val="20"/>
          <w:szCs w:val="20"/>
          <w:lang w:val="en-GB"/>
        </w:rPr>
        <w:t xml:space="preserve"> “the works of photographers Robert Frank, Saul </w:t>
      </w:r>
      <w:proofErr w:type="spellStart"/>
      <w:r w:rsidRPr="00890490">
        <w:rPr>
          <w:rFonts w:ascii="Arial" w:hAnsi="Arial" w:cs="Arial"/>
          <w:i/>
          <w:sz w:val="20"/>
          <w:szCs w:val="20"/>
          <w:lang w:val="en-GB"/>
        </w:rPr>
        <w:t>Leiter</w:t>
      </w:r>
      <w:proofErr w:type="spellEnd"/>
      <w:r w:rsidRPr="00890490">
        <w:rPr>
          <w:rFonts w:ascii="Arial" w:hAnsi="Arial" w:cs="Arial"/>
          <w:i/>
          <w:sz w:val="20"/>
          <w:szCs w:val="20"/>
          <w:lang w:val="en-GB"/>
        </w:rPr>
        <w:t xml:space="preserve"> and Philip-Lorca </w:t>
      </w:r>
      <w:proofErr w:type="spellStart"/>
      <w:r w:rsidRPr="00890490">
        <w:rPr>
          <w:rFonts w:ascii="Arial" w:hAnsi="Arial" w:cs="Arial"/>
          <w:i/>
          <w:sz w:val="20"/>
          <w:szCs w:val="20"/>
          <w:lang w:val="en-GB"/>
        </w:rPr>
        <w:t>diCorcia</w:t>
      </w:r>
      <w:proofErr w:type="spellEnd"/>
      <w:r w:rsidRPr="00890490">
        <w:rPr>
          <w:rFonts w:ascii="Arial" w:hAnsi="Arial" w:cs="Arial"/>
          <w:i/>
          <w:sz w:val="20"/>
          <w:szCs w:val="20"/>
          <w:lang w:val="en-GB"/>
        </w:rPr>
        <w:t xml:space="preserve">, as well as David </w:t>
      </w:r>
      <w:proofErr w:type="spellStart"/>
      <w:r w:rsidRPr="00890490">
        <w:rPr>
          <w:rFonts w:ascii="Arial" w:hAnsi="Arial" w:cs="Arial"/>
          <w:i/>
          <w:sz w:val="20"/>
          <w:szCs w:val="20"/>
          <w:lang w:val="en-GB"/>
        </w:rPr>
        <w:t>Lachapelle</w:t>
      </w:r>
      <w:proofErr w:type="spellEnd"/>
      <w:r w:rsidRPr="00890490">
        <w:rPr>
          <w:rFonts w:ascii="Arial" w:hAnsi="Arial" w:cs="Arial"/>
          <w:i/>
          <w:sz w:val="20"/>
          <w:szCs w:val="20"/>
          <w:lang w:val="en-GB"/>
        </w:rPr>
        <w:t>”.</w:t>
      </w:r>
    </w:p>
    <w:p w:rsidR="00890490" w:rsidRDefault="00890490" w:rsidP="00890490">
      <w:pPr>
        <w:jc w:val="both"/>
        <w:rPr>
          <w:rFonts w:ascii="Arial" w:hAnsi="Arial" w:cs="Arial"/>
          <w:sz w:val="20"/>
          <w:szCs w:val="20"/>
          <w:lang w:val="en-GB"/>
        </w:rPr>
      </w:pPr>
    </w:p>
    <w:p w:rsidR="00093D51" w:rsidRPr="00890490" w:rsidRDefault="00093D51" w:rsidP="00890490">
      <w:pPr>
        <w:jc w:val="both"/>
        <w:rPr>
          <w:rFonts w:ascii="Arial" w:hAnsi="Arial" w:cs="Arial"/>
          <w:sz w:val="20"/>
          <w:szCs w:val="20"/>
          <w:lang w:val="en-GB"/>
        </w:rPr>
      </w:pPr>
    </w:p>
    <w:p w:rsidR="00890490" w:rsidRPr="00890490" w:rsidRDefault="00890490" w:rsidP="00890490">
      <w:pPr>
        <w:jc w:val="both"/>
        <w:rPr>
          <w:rFonts w:ascii="Arial" w:hAnsi="Arial" w:cs="Arial"/>
          <w:b/>
          <w:sz w:val="20"/>
          <w:szCs w:val="20"/>
          <w:lang w:val="en-GB"/>
        </w:rPr>
      </w:pPr>
      <w:r w:rsidRPr="00890490">
        <w:rPr>
          <w:rFonts w:ascii="Arial" w:hAnsi="Arial" w:cs="Arial"/>
          <w:b/>
          <w:sz w:val="20"/>
          <w:szCs w:val="20"/>
          <w:lang w:val="en-GB"/>
        </w:rPr>
        <w:t>American Trucks: The Book and Exhibition</w:t>
      </w: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On a cold morning in January, 2014, </w:t>
      </w:r>
      <w:proofErr w:type="spellStart"/>
      <w:r w:rsidR="00FF3751">
        <w:rPr>
          <w:rFonts w:ascii="Arial" w:hAnsi="Arial" w:cs="Arial"/>
          <w:sz w:val="20"/>
          <w:szCs w:val="20"/>
          <w:lang w:val="en-GB"/>
        </w:rPr>
        <w:t>Ulysse</w:t>
      </w:r>
      <w:proofErr w:type="spellEnd"/>
      <w:r w:rsidR="00FF3751">
        <w:rPr>
          <w:rFonts w:ascii="Arial" w:hAnsi="Arial" w:cs="Arial"/>
          <w:sz w:val="20"/>
          <w:szCs w:val="20"/>
          <w:lang w:val="en-GB"/>
        </w:rPr>
        <w:t xml:space="preserve"> Fréchelin</w:t>
      </w:r>
      <w:r w:rsidR="00FF3751" w:rsidRPr="00890490">
        <w:rPr>
          <w:rFonts w:ascii="Arial" w:hAnsi="Arial" w:cs="Arial"/>
          <w:sz w:val="20"/>
          <w:szCs w:val="20"/>
          <w:lang w:val="en-GB"/>
        </w:rPr>
        <w:t xml:space="preserve"> </w:t>
      </w:r>
      <w:r w:rsidRPr="00890490">
        <w:rPr>
          <w:rFonts w:ascii="Arial" w:hAnsi="Arial" w:cs="Arial"/>
          <w:sz w:val="20"/>
          <w:szCs w:val="20"/>
          <w:lang w:val="en-GB"/>
        </w:rPr>
        <w:t xml:space="preserve">met with MB&amp;F founder and creative director Maximilian Büsser at the M.A.D.Gallery in Geneva to discuss his project. </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Initially, their conversation was with an exhibition in mind. But when the artist told Büsser that his dream was to make the truck photos into a book, Büsser immediately said: </w:t>
      </w:r>
      <w:r w:rsidRPr="00890490">
        <w:rPr>
          <w:rFonts w:ascii="Arial" w:hAnsi="Arial" w:cs="Arial"/>
          <w:i/>
          <w:sz w:val="20"/>
          <w:szCs w:val="20"/>
          <w:lang w:val="en-GB"/>
        </w:rPr>
        <w:t>“Let’s do it!”</w:t>
      </w:r>
      <w:r w:rsidRPr="00890490">
        <w:rPr>
          <w:rFonts w:ascii="Arial" w:hAnsi="Arial" w:cs="Arial"/>
          <w:sz w:val="20"/>
          <w:szCs w:val="20"/>
          <w:lang w:val="en-GB"/>
        </w:rPr>
        <w:t xml:space="preserve"> And that was that: Fréchelin would have an exhibition and his dream book, and the M.A.D.Gallery would publish its first ever book.</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i/>
          <w:sz w:val="20"/>
          <w:szCs w:val="20"/>
          <w:lang w:val="en-GB"/>
        </w:rPr>
      </w:pPr>
      <w:r w:rsidRPr="00890490">
        <w:rPr>
          <w:rFonts w:ascii="Arial" w:hAnsi="Arial" w:cs="Arial"/>
          <w:i/>
          <w:sz w:val="20"/>
          <w:szCs w:val="20"/>
          <w:lang w:val="en-GB"/>
        </w:rPr>
        <w:t>“A lot of my photography work is for advertising,”</w:t>
      </w:r>
      <w:r w:rsidRPr="00890490">
        <w:rPr>
          <w:rFonts w:ascii="Arial" w:hAnsi="Arial" w:cs="Arial"/>
          <w:sz w:val="20"/>
          <w:szCs w:val="20"/>
          <w:lang w:val="en-GB"/>
        </w:rPr>
        <w:t xml:space="preserve"> says Fréchelin. </w:t>
      </w:r>
      <w:r w:rsidRPr="00890490">
        <w:rPr>
          <w:rFonts w:ascii="Arial" w:hAnsi="Arial" w:cs="Arial"/>
          <w:i/>
          <w:sz w:val="20"/>
          <w:szCs w:val="20"/>
          <w:lang w:val="en-GB"/>
        </w:rPr>
        <w:t xml:space="preserve">“But a book is less </w:t>
      </w:r>
      <w:proofErr w:type="gramStart"/>
      <w:r w:rsidRPr="00890490">
        <w:rPr>
          <w:rFonts w:ascii="Arial" w:hAnsi="Arial" w:cs="Arial"/>
          <w:i/>
          <w:sz w:val="20"/>
          <w:szCs w:val="20"/>
          <w:lang w:val="en-GB"/>
        </w:rPr>
        <w:t>ephemeral,</w:t>
      </w:r>
      <w:proofErr w:type="gramEnd"/>
      <w:r w:rsidRPr="00890490">
        <w:rPr>
          <w:rFonts w:ascii="Arial" w:hAnsi="Arial" w:cs="Arial"/>
          <w:i/>
          <w:sz w:val="20"/>
          <w:szCs w:val="20"/>
          <w:lang w:val="en-GB"/>
        </w:rPr>
        <w:t xml:space="preserve"> it is a record in time, a real accomplishment. I only wanted to do a book in the best conditions, so with </w:t>
      </w:r>
      <w:proofErr w:type="spellStart"/>
      <w:r w:rsidRPr="00890490">
        <w:rPr>
          <w:rFonts w:ascii="Arial" w:hAnsi="Arial" w:cs="Arial"/>
          <w:i/>
          <w:sz w:val="20"/>
          <w:szCs w:val="20"/>
          <w:lang w:val="en-GB"/>
        </w:rPr>
        <w:t>Notter</w:t>
      </w:r>
      <w:proofErr w:type="spellEnd"/>
      <w:r w:rsidRPr="00890490">
        <w:rPr>
          <w:rFonts w:ascii="Arial" w:hAnsi="Arial" w:cs="Arial"/>
          <w:i/>
          <w:sz w:val="20"/>
          <w:szCs w:val="20"/>
          <w:lang w:val="en-GB"/>
        </w:rPr>
        <w:t xml:space="preserve"> + </w:t>
      </w:r>
      <w:proofErr w:type="spellStart"/>
      <w:r w:rsidRPr="00890490">
        <w:rPr>
          <w:rFonts w:ascii="Arial" w:hAnsi="Arial" w:cs="Arial"/>
          <w:i/>
          <w:sz w:val="20"/>
          <w:szCs w:val="20"/>
          <w:lang w:val="en-GB"/>
        </w:rPr>
        <w:t>Vigne</w:t>
      </w:r>
      <w:proofErr w:type="spellEnd"/>
      <w:r w:rsidRPr="00890490">
        <w:rPr>
          <w:rFonts w:ascii="Arial" w:hAnsi="Arial" w:cs="Arial"/>
          <w:i/>
          <w:sz w:val="20"/>
          <w:szCs w:val="20"/>
          <w:lang w:val="en-GB"/>
        </w:rPr>
        <w:t xml:space="preserve"> responsible for the graphic design and </w:t>
      </w:r>
      <w:proofErr w:type="spellStart"/>
      <w:r w:rsidRPr="00890490">
        <w:rPr>
          <w:rFonts w:ascii="Arial" w:hAnsi="Arial" w:cs="Arial"/>
          <w:i/>
          <w:sz w:val="20"/>
          <w:szCs w:val="20"/>
          <w:lang w:val="en-GB"/>
        </w:rPr>
        <w:t>Genoud</w:t>
      </w:r>
      <w:proofErr w:type="spellEnd"/>
      <w:r w:rsidRPr="00890490">
        <w:rPr>
          <w:rFonts w:ascii="Arial" w:hAnsi="Arial" w:cs="Arial"/>
          <w:i/>
          <w:sz w:val="20"/>
          <w:szCs w:val="20"/>
          <w:lang w:val="en-GB"/>
        </w:rPr>
        <w:t xml:space="preserve"> SA in charge of the printing, and MB&amp;F the publishing, I couldn’t ask for more.</w:t>
      </w:r>
    </w:p>
    <w:p w:rsidR="00890490" w:rsidRPr="00890490" w:rsidRDefault="00890490" w:rsidP="00890490">
      <w:pPr>
        <w:jc w:val="both"/>
        <w:rPr>
          <w:rFonts w:ascii="Arial" w:hAnsi="Arial" w:cs="Arial"/>
          <w:i/>
          <w:sz w:val="20"/>
          <w:szCs w:val="20"/>
          <w:lang w:val="en-GB"/>
        </w:rPr>
      </w:pPr>
    </w:p>
    <w:p w:rsidR="00890490" w:rsidRPr="00890490" w:rsidRDefault="00890490" w:rsidP="00890490">
      <w:pPr>
        <w:jc w:val="both"/>
        <w:rPr>
          <w:rFonts w:ascii="Arial" w:hAnsi="Arial" w:cs="Arial"/>
          <w:i/>
          <w:sz w:val="20"/>
          <w:szCs w:val="20"/>
          <w:lang w:val="en-GB"/>
        </w:rPr>
      </w:pPr>
      <w:r w:rsidRPr="00890490">
        <w:rPr>
          <w:rFonts w:ascii="Arial" w:hAnsi="Arial" w:cs="Arial"/>
          <w:i/>
          <w:sz w:val="20"/>
          <w:szCs w:val="20"/>
          <w:lang w:val="en-GB"/>
        </w:rPr>
        <w:t>“Max has a rare entrepreneurial spirit that I was lucky to discover through this project. I'm still amazed at the speed and lack of hesitation with which he agreed to edit and publish the book on that fateful morning back in January.”</w:t>
      </w:r>
    </w:p>
    <w:p w:rsidR="00890490" w:rsidRDefault="00890490" w:rsidP="00890490">
      <w:pPr>
        <w:jc w:val="both"/>
        <w:rPr>
          <w:rFonts w:ascii="Arial" w:hAnsi="Arial" w:cs="Arial"/>
          <w:sz w:val="20"/>
          <w:szCs w:val="20"/>
          <w:lang w:val="en-GB"/>
        </w:rPr>
      </w:pPr>
    </w:p>
    <w:p w:rsidR="00093D51" w:rsidRPr="00890490" w:rsidRDefault="00093D51" w:rsidP="00890490">
      <w:pPr>
        <w:jc w:val="both"/>
        <w:rPr>
          <w:rFonts w:ascii="Arial" w:hAnsi="Arial" w:cs="Arial"/>
          <w:sz w:val="20"/>
          <w:szCs w:val="20"/>
          <w:lang w:val="en-GB"/>
        </w:rPr>
      </w:pPr>
    </w:p>
    <w:p w:rsidR="00890490" w:rsidRPr="00890490" w:rsidRDefault="00890490" w:rsidP="00890490">
      <w:pPr>
        <w:jc w:val="both"/>
        <w:rPr>
          <w:rFonts w:ascii="Arial" w:hAnsi="Arial" w:cs="Arial"/>
          <w:b/>
          <w:sz w:val="20"/>
          <w:szCs w:val="20"/>
          <w:lang w:val="en-GB"/>
        </w:rPr>
      </w:pPr>
      <w:r w:rsidRPr="00890490">
        <w:rPr>
          <w:rFonts w:ascii="Arial" w:hAnsi="Arial" w:cs="Arial"/>
          <w:b/>
          <w:sz w:val="20"/>
          <w:szCs w:val="20"/>
          <w:lang w:val="en-GB"/>
        </w:rPr>
        <w:t xml:space="preserve">About the artist: </w:t>
      </w:r>
      <w:proofErr w:type="spellStart"/>
      <w:r w:rsidRPr="00890490">
        <w:rPr>
          <w:rFonts w:ascii="Arial" w:hAnsi="Arial" w:cs="Arial"/>
          <w:b/>
          <w:sz w:val="20"/>
          <w:szCs w:val="20"/>
          <w:lang w:val="en-GB"/>
        </w:rPr>
        <w:t>Ulysse</w:t>
      </w:r>
      <w:proofErr w:type="spellEnd"/>
      <w:r w:rsidRPr="00890490">
        <w:rPr>
          <w:rFonts w:ascii="Arial" w:hAnsi="Arial" w:cs="Arial"/>
          <w:b/>
          <w:sz w:val="20"/>
          <w:szCs w:val="20"/>
          <w:lang w:val="en-GB"/>
        </w:rPr>
        <w:t xml:space="preserve"> Fréchelin</w:t>
      </w:r>
    </w:p>
    <w:p w:rsidR="00890490" w:rsidRPr="00890490" w:rsidRDefault="00890490" w:rsidP="00890490">
      <w:pPr>
        <w:jc w:val="both"/>
        <w:rPr>
          <w:rFonts w:ascii="Arial" w:hAnsi="Arial" w:cs="Arial"/>
          <w:sz w:val="20"/>
          <w:szCs w:val="20"/>
          <w:lang w:val="en-GB"/>
        </w:rPr>
      </w:pPr>
      <w:proofErr w:type="spellStart"/>
      <w:r w:rsidRPr="00890490">
        <w:rPr>
          <w:rFonts w:ascii="Arial" w:hAnsi="Arial" w:cs="Arial"/>
          <w:sz w:val="20"/>
          <w:szCs w:val="20"/>
          <w:lang w:val="en-GB"/>
        </w:rPr>
        <w:t>Ulysse</w:t>
      </w:r>
      <w:proofErr w:type="spellEnd"/>
      <w:r w:rsidRPr="00890490">
        <w:rPr>
          <w:rFonts w:ascii="Arial" w:hAnsi="Arial" w:cs="Arial"/>
          <w:sz w:val="20"/>
          <w:szCs w:val="20"/>
          <w:lang w:val="en-GB"/>
        </w:rPr>
        <w:t xml:space="preserve"> Fréchelin was born in Neuchâtel, Switzerland in 1981. His first artistic outlet was writing; he only seriously used a camera for the first time when he was 20 years old, with the idea of becoming a photographer materialising almost overnight.</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Fréchelin spent four years studying photography at the School of Photography in </w:t>
      </w:r>
      <w:proofErr w:type="spellStart"/>
      <w:r w:rsidRPr="00890490">
        <w:rPr>
          <w:rFonts w:ascii="Arial" w:hAnsi="Arial" w:cs="Arial"/>
          <w:sz w:val="20"/>
          <w:szCs w:val="20"/>
          <w:lang w:val="en-GB"/>
        </w:rPr>
        <w:t>Vevey</w:t>
      </w:r>
      <w:proofErr w:type="spellEnd"/>
      <w:r w:rsidRPr="00890490">
        <w:rPr>
          <w:rFonts w:ascii="Arial" w:hAnsi="Arial" w:cs="Arial"/>
          <w:sz w:val="20"/>
          <w:szCs w:val="20"/>
          <w:lang w:val="en-GB"/>
        </w:rPr>
        <w:t xml:space="preserve">, Switzerland between 2001 and 2005. He says: </w:t>
      </w:r>
      <w:r w:rsidRPr="00890490">
        <w:rPr>
          <w:rFonts w:ascii="Arial" w:hAnsi="Arial" w:cs="Arial"/>
          <w:i/>
          <w:sz w:val="20"/>
          <w:szCs w:val="20"/>
          <w:lang w:val="en-GB"/>
        </w:rPr>
        <w:t>“When it came to choosing between university and another path, I chose the other path, and I have never regretted it.”</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After his studies, he spent five years perfecting the photographer’s trade in Paris, first as an assistant – to the likes of Albert </w:t>
      </w:r>
      <w:proofErr w:type="spellStart"/>
      <w:r w:rsidRPr="00890490">
        <w:rPr>
          <w:rFonts w:ascii="Arial" w:hAnsi="Arial" w:cs="Arial"/>
          <w:sz w:val="20"/>
          <w:szCs w:val="20"/>
          <w:lang w:val="en-GB"/>
        </w:rPr>
        <w:t>Giordan</w:t>
      </w:r>
      <w:proofErr w:type="spellEnd"/>
      <w:r w:rsidRPr="00890490">
        <w:rPr>
          <w:rFonts w:ascii="Arial" w:hAnsi="Arial" w:cs="Arial"/>
          <w:sz w:val="20"/>
          <w:szCs w:val="20"/>
          <w:lang w:val="en-GB"/>
        </w:rPr>
        <w:t xml:space="preserve">, </w:t>
      </w:r>
      <w:proofErr w:type="spellStart"/>
      <w:r w:rsidRPr="00890490">
        <w:rPr>
          <w:rFonts w:ascii="Arial" w:hAnsi="Arial" w:cs="Arial"/>
          <w:sz w:val="20"/>
          <w:szCs w:val="20"/>
          <w:lang w:val="en-GB"/>
        </w:rPr>
        <w:t>Shu</w:t>
      </w:r>
      <w:proofErr w:type="spellEnd"/>
      <w:r w:rsidRPr="00890490">
        <w:rPr>
          <w:rFonts w:ascii="Arial" w:hAnsi="Arial" w:cs="Arial"/>
          <w:sz w:val="20"/>
          <w:szCs w:val="20"/>
          <w:lang w:val="en-GB"/>
        </w:rPr>
        <w:t xml:space="preserve"> Akashi and </w:t>
      </w:r>
      <w:proofErr w:type="spellStart"/>
      <w:r w:rsidRPr="00890490">
        <w:rPr>
          <w:rFonts w:ascii="Arial" w:hAnsi="Arial" w:cs="Arial"/>
          <w:sz w:val="20"/>
          <w:szCs w:val="20"/>
          <w:lang w:val="en-GB"/>
        </w:rPr>
        <w:t>Tiziano</w:t>
      </w:r>
      <w:proofErr w:type="spellEnd"/>
      <w:r w:rsidRPr="00890490">
        <w:rPr>
          <w:rFonts w:ascii="Arial" w:hAnsi="Arial" w:cs="Arial"/>
          <w:sz w:val="20"/>
          <w:szCs w:val="20"/>
          <w:lang w:val="en-GB"/>
        </w:rPr>
        <w:t xml:space="preserve"> </w:t>
      </w:r>
      <w:proofErr w:type="spellStart"/>
      <w:r w:rsidRPr="00890490">
        <w:rPr>
          <w:rFonts w:ascii="Arial" w:hAnsi="Arial" w:cs="Arial"/>
          <w:sz w:val="20"/>
          <w:szCs w:val="20"/>
          <w:lang w:val="en-GB"/>
        </w:rPr>
        <w:t>Magni</w:t>
      </w:r>
      <w:proofErr w:type="spellEnd"/>
      <w:r w:rsidRPr="00890490">
        <w:rPr>
          <w:rFonts w:ascii="Arial" w:hAnsi="Arial" w:cs="Arial"/>
          <w:sz w:val="20"/>
          <w:szCs w:val="20"/>
          <w:lang w:val="en-GB"/>
        </w:rPr>
        <w:t xml:space="preserve"> – then as a photographer in his own right. Following several trips to Berlin and New York, a first exhibition of </w:t>
      </w:r>
      <w:proofErr w:type="spellStart"/>
      <w:r w:rsidRPr="00890490">
        <w:rPr>
          <w:rFonts w:ascii="Arial" w:hAnsi="Arial" w:cs="Arial"/>
          <w:sz w:val="20"/>
          <w:szCs w:val="20"/>
          <w:lang w:val="en-GB"/>
        </w:rPr>
        <w:t>Fréchelin’s</w:t>
      </w:r>
      <w:proofErr w:type="spellEnd"/>
      <w:r w:rsidRPr="00890490">
        <w:rPr>
          <w:rFonts w:ascii="Arial" w:hAnsi="Arial" w:cs="Arial"/>
          <w:sz w:val="20"/>
          <w:szCs w:val="20"/>
          <w:lang w:val="en-GB"/>
        </w:rPr>
        <w:t xml:space="preserve"> work was put on in Geneva, where he moved to in 2011 and has opened his own studio. </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lastRenderedPageBreak/>
        <w:t xml:space="preserve">In Geneva, Fréchelin continues to develop still-life techniques using natural light, involving plenty of outside shooting. He says: </w:t>
      </w:r>
      <w:r w:rsidRPr="00890490">
        <w:rPr>
          <w:rFonts w:ascii="Arial" w:hAnsi="Arial" w:cs="Arial"/>
          <w:i/>
          <w:sz w:val="20"/>
          <w:szCs w:val="20"/>
          <w:lang w:val="en-GB"/>
        </w:rPr>
        <w:t>“I try to convey the existential, natural beauty which I sometimes witness by observing nature and the elements.”</w:t>
      </w:r>
    </w:p>
    <w:p w:rsidR="00890490" w:rsidRPr="00890490" w:rsidRDefault="00890490" w:rsidP="00890490">
      <w:pPr>
        <w:jc w:val="both"/>
        <w:rPr>
          <w:rFonts w:ascii="Arial" w:hAnsi="Arial" w:cs="Arial"/>
          <w:i/>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As well as personal projects like “American Trucks”, Fréchelin carries out commercial work for leading fashion and beauty brands such as </w:t>
      </w:r>
      <w:proofErr w:type="spellStart"/>
      <w:r w:rsidRPr="00890490">
        <w:rPr>
          <w:rFonts w:ascii="Arial" w:hAnsi="Arial" w:cs="Arial"/>
          <w:sz w:val="20"/>
          <w:szCs w:val="20"/>
          <w:lang w:val="en-GB"/>
        </w:rPr>
        <w:t>Bvlgari</w:t>
      </w:r>
      <w:proofErr w:type="spellEnd"/>
      <w:r w:rsidRPr="00890490">
        <w:rPr>
          <w:rFonts w:ascii="Arial" w:hAnsi="Arial" w:cs="Arial"/>
          <w:sz w:val="20"/>
          <w:szCs w:val="20"/>
          <w:lang w:val="en-GB"/>
        </w:rPr>
        <w:t xml:space="preserve">, Dior, Cartier, Chanel and Burberry, while also working on projects for leading fashion magazines including </w:t>
      </w:r>
      <w:proofErr w:type="spellStart"/>
      <w:r w:rsidRPr="00890490">
        <w:rPr>
          <w:rFonts w:ascii="Arial" w:hAnsi="Arial" w:cs="Arial"/>
          <w:i/>
          <w:sz w:val="20"/>
          <w:szCs w:val="20"/>
          <w:lang w:val="en-GB"/>
        </w:rPr>
        <w:t>Numéro</w:t>
      </w:r>
      <w:proofErr w:type="spellEnd"/>
      <w:r w:rsidRPr="00890490">
        <w:rPr>
          <w:rFonts w:ascii="Arial" w:hAnsi="Arial" w:cs="Arial"/>
          <w:sz w:val="20"/>
          <w:szCs w:val="20"/>
          <w:lang w:val="en-GB"/>
        </w:rPr>
        <w:t xml:space="preserve"> and </w:t>
      </w:r>
      <w:r w:rsidRPr="00890490">
        <w:rPr>
          <w:rFonts w:ascii="Arial" w:hAnsi="Arial" w:cs="Arial"/>
          <w:i/>
          <w:sz w:val="20"/>
          <w:szCs w:val="20"/>
          <w:lang w:val="en-GB"/>
        </w:rPr>
        <w:t>CR Fashion Book</w:t>
      </w:r>
      <w:r w:rsidRPr="00890490">
        <w:rPr>
          <w:rFonts w:ascii="Arial" w:hAnsi="Arial" w:cs="Arial"/>
          <w:sz w:val="20"/>
          <w:szCs w:val="20"/>
          <w:lang w:val="en-GB"/>
        </w:rPr>
        <w:t xml:space="preserve">. </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b/>
          <w:sz w:val="20"/>
          <w:szCs w:val="20"/>
          <w:lang w:val="en-GB"/>
        </w:rPr>
      </w:pPr>
      <w:proofErr w:type="spellStart"/>
      <w:r w:rsidRPr="00890490">
        <w:rPr>
          <w:rFonts w:ascii="Arial" w:hAnsi="Arial" w:cs="Arial"/>
          <w:b/>
          <w:sz w:val="20"/>
          <w:szCs w:val="20"/>
          <w:lang w:val="en-GB"/>
        </w:rPr>
        <w:t>Wishlist</w:t>
      </w:r>
      <w:proofErr w:type="spellEnd"/>
    </w:p>
    <w:p w:rsidR="00890490" w:rsidRPr="00890490" w:rsidRDefault="00890490" w:rsidP="00890490">
      <w:pPr>
        <w:jc w:val="both"/>
        <w:rPr>
          <w:rFonts w:ascii="Arial" w:hAnsi="Arial" w:cs="Arial"/>
          <w:b/>
          <w:sz w:val="20"/>
          <w:szCs w:val="20"/>
          <w:lang w:val="en-GB"/>
        </w:rPr>
      </w:pPr>
    </w:p>
    <w:p w:rsidR="00383027" w:rsidRPr="001424E3" w:rsidRDefault="00383027" w:rsidP="00890490">
      <w:pPr>
        <w:tabs>
          <w:tab w:val="left" w:pos="0"/>
        </w:tabs>
        <w:jc w:val="both"/>
        <w:rPr>
          <w:rFonts w:ascii="Arial" w:hAnsi="Arial" w:cs="Arial"/>
          <w:i/>
          <w:sz w:val="20"/>
          <w:szCs w:val="20"/>
          <w:u w:val="single"/>
          <w:lang w:val="en-GB"/>
        </w:rPr>
      </w:pPr>
      <w:r w:rsidRPr="001424E3">
        <w:rPr>
          <w:rFonts w:ascii="Arial" w:hAnsi="Arial" w:cs="Arial"/>
          <w:i/>
          <w:sz w:val="20"/>
          <w:szCs w:val="20"/>
          <w:u w:val="single"/>
          <w:lang w:val="en-GB"/>
        </w:rPr>
        <w:t>“American Trucks”: The Photos</w:t>
      </w:r>
    </w:p>
    <w:p w:rsidR="00383027" w:rsidRDefault="00383027" w:rsidP="00890490">
      <w:pPr>
        <w:tabs>
          <w:tab w:val="left" w:pos="0"/>
        </w:tabs>
        <w:jc w:val="both"/>
        <w:rPr>
          <w:rFonts w:ascii="Arial" w:hAnsi="Arial" w:cs="Arial"/>
          <w:b/>
          <w:sz w:val="20"/>
          <w:szCs w:val="20"/>
          <w:lang w:val="en-GB"/>
        </w:rPr>
      </w:pPr>
    </w:p>
    <w:p w:rsidR="00890490" w:rsidRDefault="003D3FBF" w:rsidP="00890490">
      <w:pPr>
        <w:tabs>
          <w:tab w:val="left" w:pos="0"/>
        </w:tabs>
        <w:jc w:val="both"/>
        <w:rPr>
          <w:rFonts w:ascii="Arial" w:hAnsi="Arial" w:cs="Arial"/>
          <w:sz w:val="20"/>
          <w:szCs w:val="20"/>
          <w:lang w:val="en-GB"/>
        </w:rPr>
      </w:pPr>
      <w:r w:rsidRPr="003D3FBF">
        <w:rPr>
          <w:rFonts w:ascii="Arial" w:hAnsi="Arial" w:cs="Arial"/>
          <w:sz w:val="20"/>
          <w:szCs w:val="20"/>
          <w:lang w:val="en-GB"/>
        </w:rPr>
        <w:t>Each image is available in a limited edition of 8 luxurious, large-format prints.</w:t>
      </w:r>
    </w:p>
    <w:p w:rsidR="003D3FBF" w:rsidRPr="00890490" w:rsidRDefault="003D3FBF" w:rsidP="00890490">
      <w:pPr>
        <w:tabs>
          <w:tab w:val="left" w:pos="0"/>
        </w:tabs>
        <w:jc w:val="both"/>
        <w:rPr>
          <w:rFonts w:ascii="Arial" w:hAnsi="Arial" w:cs="Arial"/>
          <w:sz w:val="20"/>
          <w:szCs w:val="20"/>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9"/>
        <w:gridCol w:w="2339"/>
      </w:tblGrid>
      <w:tr w:rsidR="00890490" w:rsidRPr="00890490" w:rsidTr="006C232E">
        <w:tc>
          <w:tcPr>
            <w:tcW w:w="2338" w:type="dxa"/>
          </w:tcPr>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noProof/>
                <w:sz w:val="20"/>
                <w:szCs w:val="20"/>
                <w:lang w:val="fr-CH" w:eastAsia="fr-CH"/>
              </w:rPr>
              <w:drawing>
                <wp:inline distT="0" distB="0" distL="0" distR="0" wp14:anchorId="4F76A67E" wp14:editId="15DDFE87">
                  <wp:extent cx="720000" cy="1080000"/>
                  <wp:effectExtent l="0" t="0" r="4445" b="6350"/>
                  <wp:docPr id="7" name="Image 7" descr="L:\Common\Marketing\MAD Gallery\Artistes et oeuvres\Ulysse Fréchelin\Photos site web\JPG_basse res\07_AMERICANTRUCKS0017_CMYK_d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Ulysse Fréchelin\Photos site web\JPG_basse res\07_AMERICANTRUCKS0017_CMYK_def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sz w:val="20"/>
                <w:szCs w:val="20"/>
                <w:lang w:val="en-GB"/>
              </w:rPr>
              <w:t>Lupton</w:t>
            </w:r>
          </w:p>
          <w:p w:rsidR="00890490" w:rsidRPr="00890490" w:rsidRDefault="00890490" w:rsidP="00D25F24">
            <w:pPr>
              <w:tabs>
                <w:tab w:val="left" w:pos="0"/>
              </w:tabs>
              <w:jc w:val="center"/>
              <w:rPr>
                <w:rFonts w:ascii="Arial" w:hAnsi="Arial" w:cs="Arial"/>
                <w:sz w:val="20"/>
                <w:szCs w:val="20"/>
                <w:lang w:val="en-GB"/>
              </w:rPr>
            </w:pPr>
          </w:p>
        </w:tc>
        <w:tc>
          <w:tcPr>
            <w:tcW w:w="2338" w:type="dxa"/>
          </w:tcPr>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noProof/>
                <w:sz w:val="20"/>
                <w:szCs w:val="20"/>
                <w:lang w:val="fr-CH" w:eastAsia="fr-CH"/>
              </w:rPr>
              <w:drawing>
                <wp:inline distT="0" distB="0" distL="0" distR="0" wp14:anchorId="3DEDF6ED" wp14:editId="6D26B63D">
                  <wp:extent cx="720000" cy="1080000"/>
                  <wp:effectExtent l="0" t="0" r="4445" b="6350"/>
                  <wp:docPr id="5" name="Image 5" descr="L:\Common\Marketing\MAD Gallery\Artistes et oeuvres\Ulysse Fréchelin\Photos site web\JPG_basse res\35_JAMBOREE0373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ommon\Marketing\MAD Gallery\Artistes et oeuvres\Ulysse Fréchelin\Photos site web\JPG_basse res\35_JAMBOREE0373_CMYK_def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sz w:val="20"/>
                <w:szCs w:val="20"/>
                <w:lang w:val="en-GB"/>
              </w:rPr>
              <w:t>Eight</w:t>
            </w:r>
          </w:p>
        </w:tc>
        <w:tc>
          <w:tcPr>
            <w:tcW w:w="2339" w:type="dxa"/>
          </w:tcPr>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noProof/>
                <w:sz w:val="20"/>
                <w:szCs w:val="20"/>
                <w:lang w:val="fr-CH" w:eastAsia="fr-CH"/>
              </w:rPr>
              <w:drawing>
                <wp:inline distT="0" distB="0" distL="0" distR="0" wp14:anchorId="012A41B1" wp14:editId="4D26DCC5">
                  <wp:extent cx="720000" cy="1080000"/>
                  <wp:effectExtent l="0" t="0" r="4445" b="6350"/>
                  <wp:docPr id="4" name="Image 4" descr="L:\Common\Marketing\MAD Gallery\Artistes et oeuvres\Ulysse Fréchelin\Photos site web\JPG_basse res\16_JAMBOREE0483_CMYK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Ulysse Fréchelin\Photos site web\JPG_basse res\16_JAMBOREE0483_CMYK_de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sz w:val="20"/>
                <w:szCs w:val="20"/>
                <w:lang w:val="en-GB"/>
              </w:rPr>
              <w:t>Stainless Steel Woman</w:t>
            </w:r>
          </w:p>
          <w:p w:rsidR="00890490" w:rsidRPr="00890490" w:rsidRDefault="00890490" w:rsidP="00D25F24">
            <w:pPr>
              <w:tabs>
                <w:tab w:val="left" w:pos="0"/>
              </w:tabs>
              <w:jc w:val="center"/>
              <w:rPr>
                <w:rFonts w:ascii="Arial" w:hAnsi="Arial" w:cs="Arial"/>
                <w:sz w:val="20"/>
                <w:szCs w:val="20"/>
                <w:lang w:val="en-GB"/>
              </w:rPr>
            </w:pPr>
          </w:p>
          <w:p w:rsidR="00890490" w:rsidRPr="00890490" w:rsidRDefault="00890490" w:rsidP="00D25F24">
            <w:pPr>
              <w:tabs>
                <w:tab w:val="left" w:pos="0"/>
              </w:tabs>
              <w:jc w:val="center"/>
              <w:rPr>
                <w:rFonts w:ascii="Arial" w:hAnsi="Arial" w:cs="Arial"/>
                <w:sz w:val="20"/>
                <w:szCs w:val="20"/>
                <w:lang w:val="en-GB"/>
              </w:rPr>
            </w:pPr>
          </w:p>
        </w:tc>
        <w:tc>
          <w:tcPr>
            <w:tcW w:w="2339" w:type="dxa"/>
          </w:tcPr>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noProof/>
                <w:sz w:val="20"/>
                <w:szCs w:val="20"/>
                <w:lang w:val="fr-CH" w:eastAsia="fr-CH"/>
              </w:rPr>
              <w:drawing>
                <wp:inline distT="0" distB="0" distL="0" distR="0" wp14:anchorId="66F0579E" wp14:editId="2D5E3CD7">
                  <wp:extent cx="720000" cy="1080000"/>
                  <wp:effectExtent l="0" t="0" r="4445" b="6350"/>
                  <wp:docPr id="3" name="Image 3" descr="L:\Common\Marketing\MAD Gallery\Artistes et oeuvres\Ulysse Fréchelin\Photos site web\JPG_basse res\77_JAMBOREE0161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Ulysse Fréchelin\Photos site web\JPG_basse res\77_JAMBOREE0161_CMYK_def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sz w:val="20"/>
                <w:szCs w:val="20"/>
                <w:lang w:val="en-GB"/>
              </w:rPr>
              <w:t>Evening Shine</w:t>
            </w:r>
          </w:p>
          <w:p w:rsidR="00890490" w:rsidRPr="00890490" w:rsidRDefault="00890490" w:rsidP="00D25F24">
            <w:pPr>
              <w:tabs>
                <w:tab w:val="left" w:pos="0"/>
              </w:tabs>
              <w:jc w:val="center"/>
              <w:rPr>
                <w:rFonts w:ascii="Arial" w:hAnsi="Arial" w:cs="Arial"/>
                <w:sz w:val="20"/>
                <w:szCs w:val="20"/>
                <w:lang w:val="en-GB"/>
              </w:rPr>
            </w:pPr>
          </w:p>
        </w:tc>
      </w:tr>
      <w:tr w:rsidR="00890490" w:rsidRPr="00890490" w:rsidTr="006C232E">
        <w:tc>
          <w:tcPr>
            <w:tcW w:w="2338" w:type="dxa"/>
          </w:tcPr>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noProof/>
                <w:sz w:val="20"/>
                <w:szCs w:val="20"/>
                <w:lang w:val="fr-CH" w:eastAsia="fr-CH"/>
              </w:rPr>
              <w:drawing>
                <wp:inline distT="0" distB="0" distL="0" distR="0" wp14:anchorId="312A60B1" wp14:editId="41CC258A">
                  <wp:extent cx="720000" cy="1080000"/>
                  <wp:effectExtent l="0" t="0" r="4445" b="6350"/>
                  <wp:docPr id="9" name="Image 9" descr="L:\Common\Marketing\MAD Gallery\Artistes et oeuvres\Ulysse Fréchelin\Photos site web\JPG_basse res\19_JAMBOREE0743_CMYK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mmon\Marketing\MAD Gallery\Artistes et oeuvres\Ulysse Fréchelin\Photos site web\JPG_basse res\19_JAMBOREE0743_CMYK_de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sz w:val="20"/>
                <w:szCs w:val="20"/>
                <w:lang w:val="en-GB"/>
              </w:rPr>
              <w:t>Mirrored Clouds</w:t>
            </w:r>
          </w:p>
        </w:tc>
        <w:tc>
          <w:tcPr>
            <w:tcW w:w="2338" w:type="dxa"/>
          </w:tcPr>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noProof/>
                <w:sz w:val="20"/>
                <w:szCs w:val="20"/>
                <w:lang w:val="fr-CH" w:eastAsia="fr-CH"/>
              </w:rPr>
              <w:drawing>
                <wp:inline distT="0" distB="0" distL="0" distR="0" wp14:anchorId="025360FB" wp14:editId="53BC3468">
                  <wp:extent cx="720000" cy="1080000"/>
                  <wp:effectExtent l="0" t="0" r="4445" b="6350"/>
                  <wp:docPr id="8" name="Image 8" descr="L:\Common\Marketing\MAD Gallery\Artistes et oeuvres\Ulysse Fréchelin\Photos site web\JPG_basse res\08_JAMBOREE0822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ommon\Marketing\MAD Gallery\Artistes et oeuvres\Ulysse Fréchelin\Photos site web\JPG_basse res\08_JAMBOREE0822_CMYK_def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sz w:val="20"/>
                <w:szCs w:val="20"/>
                <w:lang w:val="en-GB"/>
              </w:rPr>
              <w:t>Walcott</w:t>
            </w:r>
          </w:p>
        </w:tc>
        <w:tc>
          <w:tcPr>
            <w:tcW w:w="2339" w:type="dxa"/>
          </w:tcPr>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noProof/>
                <w:sz w:val="20"/>
                <w:szCs w:val="20"/>
                <w:lang w:val="fr-CH" w:eastAsia="fr-CH"/>
              </w:rPr>
              <w:drawing>
                <wp:inline distT="0" distB="0" distL="0" distR="0" wp14:anchorId="76334E99" wp14:editId="295B4C1A">
                  <wp:extent cx="720000" cy="1080000"/>
                  <wp:effectExtent l="0" t="0" r="4445" b="6350"/>
                  <wp:docPr id="2" name="Image 2" descr="L:\Common\Marketing\MAD Gallery\Artistes et oeuvres\Ulysse Fréchelin\Photos site web\JPG_basse res\59_AMERICANTRUCKS0260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Ulysse Fréchelin\Photos site web\JPG_basse res\59_AMERICANTRUCKS0260_CMYK_def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sz w:val="20"/>
                <w:szCs w:val="20"/>
                <w:lang w:val="en-GB"/>
              </w:rPr>
              <w:t>Blue Back</w:t>
            </w:r>
          </w:p>
        </w:tc>
        <w:tc>
          <w:tcPr>
            <w:tcW w:w="2339" w:type="dxa"/>
          </w:tcPr>
          <w:p w:rsidR="00890490" w:rsidRPr="00890490" w:rsidRDefault="00890490" w:rsidP="00D25F24">
            <w:pPr>
              <w:tabs>
                <w:tab w:val="left" w:pos="0"/>
              </w:tabs>
              <w:jc w:val="center"/>
              <w:rPr>
                <w:rFonts w:ascii="Arial" w:hAnsi="Arial" w:cs="Arial"/>
                <w:sz w:val="20"/>
                <w:szCs w:val="20"/>
                <w:lang w:val="en-GB"/>
              </w:rPr>
            </w:pPr>
          </w:p>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noProof/>
                <w:sz w:val="20"/>
                <w:szCs w:val="20"/>
                <w:lang w:val="fr-CH" w:eastAsia="fr-CH"/>
              </w:rPr>
              <w:drawing>
                <wp:inline distT="0" distB="0" distL="0" distR="0" wp14:anchorId="2E83597D" wp14:editId="000CD44D">
                  <wp:extent cx="1157288" cy="771525"/>
                  <wp:effectExtent l="0" t="0" r="5080" b="0"/>
                  <wp:docPr id="6" name="Image 6" descr="L:\Common\Marketing\MAD Gallery\Artistes et oeuvres\Ulysse Fréchelin\Photos site web\JPG_basse res\62-63_JAMBOREE0278_CMYK_d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mmon\Marketing\MAD Gallery\Artistes et oeuvres\Ulysse Fréchelin\Photos site web\JPG_basse res\62-63_JAMBOREE0278_CMYK_def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6994" cy="771329"/>
                          </a:xfrm>
                          <a:prstGeom prst="rect">
                            <a:avLst/>
                          </a:prstGeom>
                          <a:noFill/>
                          <a:ln>
                            <a:noFill/>
                          </a:ln>
                        </pic:spPr>
                      </pic:pic>
                    </a:graphicData>
                  </a:graphic>
                </wp:inline>
              </w:drawing>
            </w:r>
          </w:p>
          <w:p w:rsidR="00890490" w:rsidRPr="00890490" w:rsidRDefault="00890490" w:rsidP="00D25F24">
            <w:pPr>
              <w:tabs>
                <w:tab w:val="left" w:pos="0"/>
              </w:tabs>
              <w:jc w:val="center"/>
              <w:rPr>
                <w:rFonts w:ascii="Arial" w:hAnsi="Arial" w:cs="Arial"/>
                <w:sz w:val="20"/>
                <w:szCs w:val="20"/>
                <w:lang w:val="en-GB"/>
              </w:rPr>
            </w:pPr>
            <w:r w:rsidRPr="00890490">
              <w:rPr>
                <w:rFonts w:ascii="Arial" w:hAnsi="Arial" w:cs="Arial"/>
                <w:sz w:val="20"/>
                <w:szCs w:val="20"/>
                <w:lang w:val="en-GB"/>
              </w:rPr>
              <w:t>Goodyear</w:t>
            </w:r>
          </w:p>
        </w:tc>
      </w:tr>
    </w:tbl>
    <w:p w:rsidR="00890490" w:rsidRPr="00890490" w:rsidRDefault="00890490" w:rsidP="00890490">
      <w:pPr>
        <w:tabs>
          <w:tab w:val="left" w:pos="0"/>
        </w:tabs>
        <w:jc w:val="both"/>
        <w:rPr>
          <w:rFonts w:ascii="Arial" w:hAnsi="Arial" w:cs="Arial"/>
          <w:sz w:val="20"/>
          <w:szCs w:val="20"/>
          <w:lang w:val="en-GB"/>
        </w:rPr>
      </w:pPr>
    </w:p>
    <w:p w:rsidR="00890490" w:rsidRPr="00890490" w:rsidRDefault="00890490" w:rsidP="00890490">
      <w:pPr>
        <w:tabs>
          <w:tab w:val="left" w:pos="0"/>
        </w:tabs>
        <w:jc w:val="both"/>
        <w:rPr>
          <w:rFonts w:ascii="Arial" w:hAnsi="Arial" w:cs="Arial"/>
          <w:sz w:val="20"/>
          <w:szCs w:val="20"/>
          <w:lang w:val="en-GB"/>
        </w:rPr>
      </w:pPr>
      <w:r w:rsidRPr="00890490">
        <w:rPr>
          <w:rFonts w:ascii="Arial" w:hAnsi="Arial" w:cs="Arial"/>
          <w:sz w:val="20"/>
          <w:szCs w:val="20"/>
          <w:lang w:val="en-GB"/>
        </w:rPr>
        <w:t>“Lupton”, “Eight”, “Stainless Steel Woman”, “Evening Shine”, “Mirrored Clouds”, “Walcott”, “Blue Back”</w:t>
      </w:r>
    </w:p>
    <w:p w:rsidR="00890490" w:rsidRPr="00890490" w:rsidRDefault="00890490" w:rsidP="00890490">
      <w:pPr>
        <w:jc w:val="both"/>
        <w:rPr>
          <w:rFonts w:ascii="Arial" w:hAnsi="Arial" w:cs="Arial"/>
          <w:sz w:val="20"/>
          <w:szCs w:val="20"/>
        </w:rPr>
      </w:pPr>
      <w:r w:rsidRPr="00890490">
        <w:rPr>
          <w:rFonts w:ascii="Arial" w:hAnsi="Arial" w:cs="Arial"/>
          <w:sz w:val="20"/>
          <w:szCs w:val="20"/>
        </w:rPr>
        <w:t>90 x 120 cm with frame</w:t>
      </w:r>
    </w:p>
    <w:p w:rsidR="00890490" w:rsidRPr="00890490" w:rsidRDefault="00890490" w:rsidP="00890490">
      <w:pPr>
        <w:tabs>
          <w:tab w:val="left" w:pos="0"/>
        </w:tabs>
        <w:jc w:val="both"/>
        <w:rPr>
          <w:rFonts w:ascii="Arial" w:hAnsi="Arial" w:cs="Arial"/>
          <w:sz w:val="20"/>
          <w:szCs w:val="20"/>
          <w:lang w:val="en-GB"/>
        </w:rPr>
      </w:pPr>
      <w:r w:rsidRPr="00890490">
        <w:rPr>
          <w:rFonts w:ascii="Arial" w:hAnsi="Arial" w:cs="Arial"/>
          <w:sz w:val="20"/>
          <w:szCs w:val="20"/>
          <w:lang w:val="en-GB"/>
        </w:rPr>
        <w:t>Price: CHF 1’900</w:t>
      </w:r>
      <w:proofErr w:type="gramStart"/>
      <w:r w:rsidRPr="00890490">
        <w:rPr>
          <w:rFonts w:ascii="Arial" w:hAnsi="Arial" w:cs="Arial"/>
          <w:sz w:val="20"/>
          <w:szCs w:val="20"/>
          <w:lang w:val="en-GB"/>
        </w:rPr>
        <w:t>.-</w:t>
      </w:r>
      <w:proofErr w:type="gramEnd"/>
      <w:r w:rsidRPr="00890490">
        <w:rPr>
          <w:rFonts w:ascii="Arial" w:hAnsi="Arial" w:cs="Arial"/>
          <w:sz w:val="20"/>
          <w:szCs w:val="20"/>
          <w:lang w:val="en-GB"/>
        </w:rPr>
        <w:t xml:space="preserve"> including</w:t>
      </w:r>
      <w:r w:rsidR="00DE2346">
        <w:rPr>
          <w:rFonts w:ascii="Arial" w:hAnsi="Arial" w:cs="Arial"/>
          <w:sz w:val="20"/>
          <w:szCs w:val="20"/>
          <w:lang w:val="en-GB"/>
        </w:rPr>
        <w:t xml:space="preserve"> Swiss</w:t>
      </w:r>
      <w:r w:rsidRPr="00890490">
        <w:rPr>
          <w:rFonts w:ascii="Arial" w:hAnsi="Arial" w:cs="Arial"/>
          <w:sz w:val="20"/>
          <w:szCs w:val="20"/>
          <w:lang w:val="en-GB"/>
        </w:rPr>
        <w:t xml:space="preserve"> VAT</w:t>
      </w:r>
    </w:p>
    <w:p w:rsidR="00890490" w:rsidRPr="00890490" w:rsidRDefault="00890490" w:rsidP="00890490">
      <w:pPr>
        <w:tabs>
          <w:tab w:val="left" w:pos="0"/>
        </w:tabs>
        <w:jc w:val="both"/>
        <w:rPr>
          <w:rFonts w:ascii="Arial" w:hAnsi="Arial" w:cs="Arial"/>
          <w:sz w:val="20"/>
          <w:szCs w:val="20"/>
          <w:lang w:val="en-GB"/>
        </w:rPr>
      </w:pPr>
    </w:p>
    <w:p w:rsidR="00890490" w:rsidRPr="00890490" w:rsidRDefault="00890490" w:rsidP="00890490">
      <w:pPr>
        <w:tabs>
          <w:tab w:val="left" w:pos="0"/>
        </w:tabs>
        <w:jc w:val="both"/>
        <w:rPr>
          <w:rFonts w:ascii="Arial" w:hAnsi="Arial" w:cs="Arial"/>
          <w:sz w:val="20"/>
          <w:szCs w:val="20"/>
          <w:lang w:val="en-GB"/>
        </w:rPr>
      </w:pPr>
      <w:r w:rsidRPr="00890490">
        <w:rPr>
          <w:rFonts w:ascii="Arial" w:hAnsi="Arial" w:cs="Arial"/>
          <w:sz w:val="20"/>
          <w:szCs w:val="20"/>
          <w:lang w:val="en-GB"/>
        </w:rPr>
        <w:t>“Goodyear”</w:t>
      </w:r>
    </w:p>
    <w:p w:rsidR="00890490" w:rsidRPr="00890490" w:rsidRDefault="00890490" w:rsidP="00890490">
      <w:pPr>
        <w:jc w:val="both"/>
        <w:rPr>
          <w:rFonts w:ascii="Arial" w:hAnsi="Arial" w:cs="Arial"/>
          <w:sz w:val="20"/>
          <w:szCs w:val="20"/>
        </w:rPr>
      </w:pPr>
      <w:r w:rsidRPr="00890490">
        <w:rPr>
          <w:rFonts w:ascii="Arial" w:hAnsi="Arial" w:cs="Arial"/>
          <w:sz w:val="20"/>
          <w:szCs w:val="20"/>
        </w:rPr>
        <w:t>140 x 100 cm with frame</w:t>
      </w: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Price: CHF 2’200</w:t>
      </w:r>
      <w:proofErr w:type="gramStart"/>
      <w:r w:rsidRPr="00890490">
        <w:rPr>
          <w:rFonts w:ascii="Arial" w:hAnsi="Arial" w:cs="Arial"/>
          <w:sz w:val="20"/>
          <w:szCs w:val="20"/>
          <w:lang w:val="en-GB"/>
        </w:rPr>
        <w:t>.-</w:t>
      </w:r>
      <w:proofErr w:type="gramEnd"/>
      <w:r w:rsidRPr="00890490">
        <w:rPr>
          <w:rFonts w:ascii="Arial" w:hAnsi="Arial" w:cs="Arial"/>
          <w:sz w:val="20"/>
          <w:szCs w:val="20"/>
          <w:lang w:val="en-GB"/>
        </w:rPr>
        <w:t xml:space="preserve"> including</w:t>
      </w:r>
      <w:r w:rsidR="00DE2346">
        <w:rPr>
          <w:rFonts w:ascii="Arial" w:hAnsi="Arial" w:cs="Arial"/>
          <w:sz w:val="20"/>
          <w:szCs w:val="20"/>
          <w:lang w:val="en-GB"/>
        </w:rPr>
        <w:t xml:space="preserve"> Swiss</w:t>
      </w:r>
      <w:r w:rsidRPr="00890490">
        <w:rPr>
          <w:rFonts w:ascii="Arial" w:hAnsi="Arial" w:cs="Arial"/>
          <w:sz w:val="20"/>
          <w:szCs w:val="20"/>
          <w:lang w:val="en-GB"/>
        </w:rPr>
        <w:t xml:space="preserve"> VAT</w:t>
      </w:r>
    </w:p>
    <w:p w:rsidR="00890490" w:rsidRPr="00890490" w:rsidRDefault="00890490" w:rsidP="00890490">
      <w:pPr>
        <w:jc w:val="both"/>
        <w:rPr>
          <w:rFonts w:ascii="Arial" w:hAnsi="Arial" w:cs="Arial"/>
          <w:sz w:val="20"/>
          <w:szCs w:val="20"/>
          <w:lang w:val="en-GB"/>
        </w:rPr>
      </w:pPr>
    </w:p>
    <w:p w:rsidR="003D3FBF" w:rsidRPr="001424E3" w:rsidRDefault="003D3FBF" w:rsidP="003D3FBF">
      <w:pPr>
        <w:tabs>
          <w:tab w:val="left" w:pos="0"/>
        </w:tabs>
        <w:jc w:val="both"/>
        <w:rPr>
          <w:rFonts w:ascii="Arial" w:hAnsi="Arial" w:cs="Arial"/>
          <w:i/>
          <w:sz w:val="20"/>
          <w:szCs w:val="20"/>
          <w:u w:val="single"/>
          <w:lang w:val="en-GB"/>
        </w:rPr>
      </w:pPr>
      <w:r w:rsidRPr="001424E3">
        <w:rPr>
          <w:rFonts w:ascii="Arial" w:hAnsi="Arial" w:cs="Arial"/>
          <w:i/>
          <w:sz w:val="20"/>
          <w:szCs w:val="20"/>
          <w:u w:val="single"/>
          <w:lang w:val="en-GB"/>
        </w:rPr>
        <w:t>“American Trucks”: The Book</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 xml:space="preserve">Standard Edition </w:t>
      </w: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Price: CHF 95</w:t>
      </w:r>
      <w:proofErr w:type="gramStart"/>
      <w:r w:rsidRPr="00890490">
        <w:rPr>
          <w:rFonts w:ascii="Arial" w:hAnsi="Arial" w:cs="Arial"/>
          <w:sz w:val="20"/>
          <w:szCs w:val="20"/>
          <w:lang w:val="en-GB"/>
        </w:rPr>
        <w:t>.</w:t>
      </w:r>
      <w:proofErr w:type="gramEnd"/>
      <w:r w:rsidRPr="00890490">
        <w:rPr>
          <w:rFonts w:ascii="Arial" w:hAnsi="Arial" w:cs="Arial"/>
          <w:sz w:val="20"/>
          <w:szCs w:val="20"/>
          <w:lang w:val="en-GB"/>
        </w:rPr>
        <w:t xml:space="preserve">- including </w:t>
      </w:r>
      <w:r w:rsidR="00DE2346">
        <w:rPr>
          <w:rFonts w:ascii="Arial" w:hAnsi="Arial" w:cs="Arial"/>
          <w:sz w:val="20"/>
          <w:szCs w:val="20"/>
          <w:lang w:val="en-GB"/>
        </w:rPr>
        <w:t xml:space="preserve">Swiss </w:t>
      </w:r>
      <w:bookmarkStart w:id="0" w:name="_GoBack"/>
      <w:bookmarkEnd w:id="0"/>
      <w:r w:rsidRPr="00890490">
        <w:rPr>
          <w:rFonts w:ascii="Arial" w:hAnsi="Arial" w:cs="Arial"/>
          <w:sz w:val="20"/>
          <w:szCs w:val="20"/>
          <w:lang w:val="en-GB"/>
        </w:rPr>
        <w:t>VAT</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Limited Edition in a slipcase: 100 copies, numbered and signed by the artist</w:t>
      </w:r>
    </w:p>
    <w:p w:rsidR="00890490" w:rsidRPr="00890490" w:rsidRDefault="00890490" w:rsidP="00890490">
      <w:pPr>
        <w:jc w:val="both"/>
        <w:rPr>
          <w:rFonts w:ascii="Arial" w:hAnsi="Arial" w:cs="Arial"/>
          <w:sz w:val="20"/>
          <w:szCs w:val="20"/>
          <w:lang w:val="en-GB"/>
        </w:rPr>
      </w:pPr>
      <w:r w:rsidRPr="00890490">
        <w:rPr>
          <w:rFonts w:ascii="Arial" w:hAnsi="Arial" w:cs="Arial"/>
          <w:sz w:val="20"/>
          <w:szCs w:val="20"/>
          <w:lang w:val="en-GB"/>
        </w:rPr>
        <w:t>Price: CHF 195</w:t>
      </w:r>
      <w:proofErr w:type="gramStart"/>
      <w:r w:rsidRPr="00890490">
        <w:rPr>
          <w:rFonts w:ascii="Arial" w:hAnsi="Arial" w:cs="Arial"/>
          <w:sz w:val="20"/>
          <w:szCs w:val="20"/>
          <w:lang w:val="en-GB"/>
        </w:rPr>
        <w:t>.-</w:t>
      </w:r>
      <w:proofErr w:type="gramEnd"/>
      <w:r w:rsidRPr="00890490">
        <w:rPr>
          <w:rFonts w:ascii="Arial" w:hAnsi="Arial" w:cs="Arial"/>
          <w:sz w:val="20"/>
          <w:szCs w:val="20"/>
          <w:lang w:val="en-GB"/>
        </w:rPr>
        <w:t xml:space="preserve"> including </w:t>
      </w:r>
      <w:r w:rsidR="00DE2346">
        <w:rPr>
          <w:rFonts w:ascii="Arial" w:hAnsi="Arial" w:cs="Arial"/>
          <w:sz w:val="20"/>
          <w:szCs w:val="20"/>
          <w:lang w:val="en-GB"/>
        </w:rPr>
        <w:t xml:space="preserve">Swiss </w:t>
      </w:r>
      <w:r w:rsidRPr="00890490">
        <w:rPr>
          <w:rFonts w:ascii="Arial" w:hAnsi="Arial" w:cs="Arial"/>
          <w:sz w:val="20"/>
          <w:szCs w:val="20"/>
          <w:lang w:val="en-GB"/>
        </w:rPr>
        <w:t>VAT</w:t>
      </w:r>
    </w:p>
    <w:p w:rsidR="00890490" w:rsidRPr="00890490" w:rsidRDefault="00890490" w:rsidP="00890490">
      <w:pPr>
        <w:jc w:val="both"/>
        <w:rPr>
          <w:rFonts w:ascii="Arial" w:hAnsi="Arial" w:cs="Arial"/>
          <w:sz w:val="20"/>
          <w:szCs w:val="20"/>
          <w:lang w:val="en-GB"/>
        </w:rPr>
      </w:pPr>
    </w:p>
    <w:p w:rsidR="00890490" w:rsidRPr="00890490" w:rsidRDefault="00890490" w:rsidP="00890490">
      <w:pPr>
        <w:jc w:val="both"/>
        <w:rPr>
          <w:rFonts w:ascii="Arial" w:hAnsi="Arial" w:cs="Arial"/>
          <w:sz w:val="20"/>
          <w:szCs w:val="20"/>
          <w:lang w:val="en-GB"/>
        </w:rPr>
      </w:pPr>
    </w:p>
    <w:p w:rsidR="00987D46" w:rsidRPr="00890490" w:rsidRDefault="00987D46" w:rsidP="00890490">
      <w:pPr>
        <w:rPr>
          <w:rFonts w:ascii="Arial" w:hAnsi="Arial" w:cs="Arial"/>
          <w:sz w:val="20"/>
          <w:szCs w:val="20"/>
        </w:rPr>
      </w:pPr>
    </w:p>
    <w:sectPr w:rsidR="00987D46" w:rsidRPr="00890490" w:rsidSect="00643879">
      <w:headerReference w:type="even" r:id="rId15"/>
      <w:headerReference w:type="default" r:id="rId16"/>
      <w:footerReference w:type="even" r:id="rId17"/>
      <w:footerReference w:type="default" r:id="rId18"/>
      <w:headerReference w:type="first" r:id="rId19"/>
      <w:footerReference w:type="first" r:id="rId20"/>
      <w:pgSz w:w="11900" w:h="16840"/>
      <w:pgMar w:top="1386" w:right="1127" w:bottom="851" w:left="1276" w:header="709" w:footer="4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524" w:rsidRDefault="00364524" w:rsidP="00364524">
      <w:r>
        <w:separator/>
      </w:r>
    </w:p>
  </w:endnote>
  <w:endnote w:type="continuationSeparator" w:id="0">
    <w:p w:rsidR="00364524" w:rsidRDefault="00364524" w:rsidP="0036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ヒラギノ角ゴ Pro W3">
    <w:altName w:val="MS Mincho"/>
    <w:charset w:val="80"/>
    <w:family w:val="auto"/>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7BC" w:rsidRDefault="002E17B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6D2" w:rsidRDefault="00DD36D2" w:rsidP="00364524">
    <w:pPr>
      <w:pStyle w:val="WW-Default"/>
      <w:spacing w:after="283"/>
      <w:rPr>
        <w:rFonts w:ascii="Arial" w:hAnsi="Arial" w:cs="Arial"/>
        <w:sz w:val="18"/>
        <w:szCs w:val="18"/>
        <w:lang w:val="en-GB"/>
      </w:rPr>
    </w:pPr>
  </w:p>
  <w:p w:rsidR="00364524" w:rsidRPr="001B1E19" w:rsidRDefault="00364524" w:rsidP="00364524">
    <w:pPr>
      <w:pStyle w:val="WW-Default"/>
      <w:spacing w:after="283"/>
      <w:rPr>
        <w:rFonts w:ascii="Arial" w:hAnsi="Arial" w:cs="Arial"/>
        <w:sz w:val="18"/>
        <w:szCs w:val="18"/>
        <w:lang w:val="en-GB"/>
      </w:rPr>
    </w:pPr>
    <w:r w:rsidRPr="001B1E19">
      <w:rPr>
        <w:rFonts w:ascii="Arial" w:hAnsi="Arial" w:cs="Arial"/>
        <w:sz w:val="18"/>
        <w:szCs w:val="18"/>
        <w:lang w:val="en-GB"/>
      </w:rPr>
      <w:t xml:space="preserve">For more information, please contact: </w:t>
    </w:r>
    <w:r w:rsidRPr="001B1E19">
      <w:rPr>
        <w:lang w:val="en-GB"/>
      </w:rPr>
      <w:br/>
    </w:r>
    <w:r w:rsidR="00890490">
      <w:rPr>
        <w:rFonts w:ascii="Arial" w:hAnsi="Arial" w:cs="Arial"/>
        <w:sz w:val="18"/>
        <w:szCs w:val="18"/>
        <w:lang w:val="en-GB"/>
      </w:rPr>
      <w:t>Juliette Duru</w:t>
    </w:r>
    <w:r w:rsidRPr="001B1E19">
      <w:rPr>
        <w:rFonts w:ascii="Arial" w:hAnsi="Arial" w:cs="Arial"/>
        <w:sz w:val="18"/>
        <w:szCs w:val="18"/>
        <w:lang w:val="en-GB"/>
      </w:rPr>
      <w:t xml:space="preserve">, MB&amp;F SA, Rue Verdaine 11, CH-1204 Genève, Switzerland </w:t>
    </w:r>
    <w:r w:rsidRPr="001B1E19">
      <w:rPr>
        <w:lang w:val="en-GB"/>
      </w:rPr>
      <w:br/>
    </w:r>
    <w:r w:rsidRPr="001B1E19">
      <w:rPr>
        <w:rFonts w:ascii="Arial" w:hAnsi="Arial" w:cs="Arial"/>
        <w:sz w:val="18"/>
        <w:szCs w:val="18"/>
        <w:lang w:val="en-GB"/>
      </w:rPr>
      <w:t xml:space="preserve">Email: </w:t>
    </w:r>
    <w:hyperlink r:id="rId1" w:history="1">
      <w:r w:rsidR="00890490" w:rsidRPr="000F0EE3">
        <w:rPr>
          <w:rStyle w:val="Lienhypertexte"/>
          <w:rFonts w:ascii="Arial" w:hAnsi="Arial" w:cs="Arial"/>
          <w:sz w:val="18"/>
          <w:szCs w:val="18"/>
          <w:lang w:val="en-GB"/>
        </w:rPr>
        <w:t>jd@mbandf.com</w:t>
      </w:r>
    </w:hyperlink>
    <w:r>
      <w:rPr>
        <w:rFonts w:ascii="Arial" w:hAnsi="Arial" w:cs="Arial"/>
        <w:sz w:val="18"/>
        <w:szCs w:val="18"/>
        <w:lang w:val="en-GB"/>
      </w:rPr>
      <w:t xml:space="preserve"> </w:t>
    </w:r>
    <w:r w:rsidRPr="001B1E19">
      <w:rPr>
        <w:rFonts w:ascii="Arial" w:hAnsi="Arial" w:cs="Arial"/>
        <w:sz w:val="18"/>
        <w:szCs w:val="18"/>
        <w:lang w:val="en-GB"/>
      </w:rPr>
      <w:t>Tel</w:t>
    </w:r>
    <w:r>
      <w:rPr>
        <w:rFonts w:ascii="Arial" w:hAnsi="Arial" w:cs="Arial"/>
        <w:sz w:val="18"/>
        <w:szCs w:val="18"/>
        <w:lang w:val="en-GB"/>
      </w:rPr>
      <w:t>: +41 22 508 10 3</w:t>
    </w:r>
    <w:r w:rsidR="00890490">
      <w:rPr>
        <w:rFonts w:ascii="Arial" w:hAnsi="Arial" w:cs="Arial"/>
        <w:sz w:val="18"/>
        <w:szCs w:val="18"/>
        <w:lang w:val="en-GB"/>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7BC" w:rsidRDefault="002E17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524" w:rsidRDefault="00364524" w:rsidP="00364524">
      <w:r>
        <w:separator/>
      </w:r>
    </w:p>
  </w:footnote>
  <w:footnote w:type="continuationSeparator" w:id="0">
    <w:p w:rsidR="00364524" w:rsidRDefault="00364524" w:rsidP="00364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7BC" w:rsidRDefault="002E17B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E0" w:rsidRDefault="00364524">
    <w:pPr>
      <w:pStyle w:val="En-tte"/>
    </w:pPr>
    <w:r>
      <w:rPr>
        <w:noProof/>
        <w:lang w:val="fr-CH" w:eastAsia="fr-CH"/>
      </w:rPr>
      <w:drawing>
        <wp:anchor distT="0" distB="0" distL="114300" distR="114300" simplePos="0" relativeHeight="251658240" behindDoc="0" locked="0" layoutInCell="1" allowOverlap="1" wp14:editId="01B2D811">
          <wp:simplePos x="0" y="0"/>
          <wp:positionH relativeFrom="column">
            <wp:posOffset>19050</wp:posOffset>
          </wp:positionH>
          <wp:positionV relativeFrom="paragraph">
            <wp:posOffset>-93980</wp:posOffset>
          </wp:positionV>
          <wp:extent cx="1295400" cy="563245"/>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879">
      <w:tab/>
    </w:r>
  </w:p>
  <w:p w:rsidR="00364524" w:rsidRDefault="00890490" w:rsidP="00C661E0">
    <w:pPr>
      <w:pStyle w:val="En-tte"/>
      <w:jc w:val="right"/>
      <w:rPr>
        <w:rFonts w:ascii="Arial" w:hAnsi="Arial" w:cs="Arial"/>
        <w:b/>
        <w:bCs/>
        <w:sz w:val="28"/>
        <w:szCs w:val="28"/>
      </w:rPr>
    </w:pPr>
    <w:r w:rsidRPr="00890490">
      <w:rPr>
        <w:rFonts w:ascii="Arial" w:hAnsi="Arial" w:cs="Arial"/>
        <w:b/>
        <w:bCs/>
        <w:sz w:val="28"/>
        <w:szCs w:val="28"/>
      </w:rPr>
      <w:t>ULYSSE FRÉCHELIN</w:t>
    </w:r>
  </w:p>
  <w:p w:rsidR="00DD36D2" w:rsidRDefault="00DD36D2">
    <w:pPr>
      <w:pStyle w:val="En-tte"/>
      <w:rPr>
        <w:rFonts w:ascii="Arial" w:hAnsi="Arial" w:cs="Arial"/>
        <w:b/>
        <w:bCs/>
        <w:sz w:val="28"/>
        <w:szCs w:val="28"/>
      </w:rPr>
    </w:pPr>
  </w:p>
  <w:p w:rsidR="00C661E0" w:rsidRPr="00890490" w:rsidRDefault="00C661E0">
    <w:pPr>
      <w:pStyle w:val="En-tte"/>
      <w:rPr>
        <w:rFonts w:ascii="Arial" w:hAnsi="Arial" w:cs="Arial"/>
        <w:b/>
        <w:bCs/>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7BC" w:rsidRDefault="002E17B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151"/>
    <w:rsid w:val="00004BCF"/>
    <w:rsid w:val="0000685B"/>
    <w:rsid w:val="0002196E"/>
    <w:rsid w:val="00042E92"/>
    <w:rsid w:val="00044D04"/>
    <w:rsid w:val="00064CBB"/>
    <w:rsid w:val="00066222"/>
    <w:rsid w:val="00071DD9"/>
    <w:rsid w:val="0007259A"/>
    <w:rsid w:val="00082A49"/>
    <w:rsid w:val="0008615E"/>
    <w:rsid w:val="000927A9"/>
    <w:rsid w:val="00092EBD"/>
    <w:rsid w:val="00093D51"/>
    <w:rsid w:val="00096D43"/>
    <w:rsid w:val="000A147D"/>
    <w:rsid w:val="000A445C"/>
    <w:rsid w:val="000B3F9E"/>
    <w:rsid w:val="000C7D30"/>
    <w:rsid w:val="000D2201"/>
    <w:rsid w:val="000D5201"/>
    <w:rsid w:val="000D6FA7"/>
    <w:rsid w:val="000E31C9"/>
    <w:rsid w:val="000E467A"/>
    <w:rsid w:val="00101B33"/>
    <w:rsid w:val="00102EE0"/>
    <w:rsid w:val="001035AD"/>
    <w:rsid w:val="001038E7"/>
    <w:rsid w:val="00114AFC"/>
    <w:rsid w:val="00120844"/>
    <w:rsid w:val="00122FCF"/>
    <w:rsid w:val="001254D0"/>
    <w:rsid w:val="00126AB8"/>
    <w:rsid w:val="0013231A"/>
    <w:rsid w:val="001424E3"/>
    <w:rsid w:val="0014607A"/>
    <w:rsid w:val="00161E22"/>
    <w:rsid w:val="001644D2"/>
    <w:rsid w:val="001A1185"/>
    <w:rsid w:val="001A2316"/>
    <w:rsid w:val="001A7109"/>
    <w:rsid w:val="001B2D30"/>
    <w:rsid w:val="001B5F3E"/>
    <w:rsid w:val="001B7D9E"/>
    <w:rsid w:val="001C2769"/>
    <w:rsid w:val="001C3E7F"/>
    <w:rsid w:val="001E0840"/>
    <w:rsid w:val="001E2807"/>
    <w:rsid w:val="001E6F19"/>
    <w:rsid w:val="001F015D"/>
    <w:rsid w:val="001F31F3"/>
    <w:rsid w:val="001F7077"/>
    <w:rsid w:val="00205F4D"/>
    <w:rsid w:val="00224BD6"/>
    <w:rsid w:val="002279A9"/>
    <w:rsid w:val="002323ED"/>
    <w:rsid w:val="00233507"/>
    <w:rsid w:val="00234AFD"/>
    <w:rsid w:val="00236485"/>
    <w:rsid w:val="002543DA"/>
    <w:rsid w:val="002563CD"/>
    <w:rsid w:val="0026253E"/>
    <w:rsid w:val="00283F05"/>
    <w:rsid w:val="002A2741"/>
    <w:rsid w:val="002B4A13"/>
    <w:rsid w:val="002D2708"/>
    <w:rsid w:val="002D7369"/>
    <w:rsid w:val="002E17BC"/>
    <w:rsid w:val="002E25BA"/>
    <w:rsid w:val="002E40C8"/>
    <w:rsid w:val="002F0656"/>
    <w:rsid w:val="00303EB9"/>
    <w:rsid w:val="0030448F"/>
    <w:rsid w:val="00326322"/>
    <w:rsid w:val="003278A8"/>
    <w:rsid w:val="00333D05"/>
    <w:rsid w:val="00361D04"/>
    <w:rsid w:val="00364524"/>
    <w:rsid w:val="00383027"/>
    <w:rsid w:val="00394E1F"/>
    <w:rsid w:val="003A2F04"/>
    <w:rsid w:val="003B4224"/>
    <w:rsid w:val="003B4457"/>
    <w:rsid w:val="003B5951"/>
    <w:rsid w:val="003C3E06"/>
    <w:rsid w:val="003D31A5"/>
    <w:rsid w:val="003D339C"/>
    <w:rsid w:val="003D3FBF"/>
    <w:rsid w:val="003D5125"/>
    <w:rsid w:val="003D7DEA"/>
    <w:rsid w:val="003E2498"/>
    <w:rsid w:val="0040269F"/>
    <w:rsid w:val="00402FCA"/>
    <w:rsid w:val="0041318E"/>
    <w:rsid w:val="004145E8"/>
    <w:rsid w:val="00431A05"/>
    <w:rsid w:val="004343D6"/>
    <w:rsid w:val="00460EBE"/>
    <w:rsid w:val="004645C7"/>
    <w:rsid w:val="00480B26"/>
    <w:rsid w:val="00482DF1"/>
    <w:rsid w:val="00490E48"/>
    <w:rsid w:val="004B5AC6"/>
    <w:rsid w:val="004B61B9"/>
    <w:rsid w:val="004D7151"/>
    <w:rsid w:val="004E014D"/>
    <w:rsid w:val="004F0134"/>
    <w:rsid w:val="004F4D02"/>
    <w:rsid w:val="00511E38"/>
    <w:rsid w:val="00521EB0"/>
    <w:rsid w:val="00522465"/>
    <w:rsid w:val="0053340D"/>
    <w:rsid w:val="00535C09"/>
    <w:rsid w:val="0053752C"/>
    <w:rsid w:val="00545FA8"/>
    <w:rsid w:val="005573D8"/>
    <w:rsid w:val="0056229B"/>
    <w:rsid w:val="005660BF"/>
    <w:rsid w:val="00582E13"/>
    <w:rsid w:val="005A3EB6"/>
    <w:rsid w:val="005B0ED7"/>
    <w:rsid w:val="005B7BE3"/>
    <w:rsid w:val="005C564D"/>
    <w:rsid w:val="005D0CFC"/>
    <w:rsid w:val="005D6F5E"/>
    <w:rsid w:val="005E22BA"/>
    <w:rsid w:val="005E3292"/>
    <w:rsid w:val="005E69B3"/>
    <w:rsid w:val="005E6D66"/>
    <w:rsid w:val="005E72F8"/>
    <w:rsid w:val="005E7FB7"/>
    <w:rsid w:val="005F3293"/>
    <w:rsid w:val="006175A9"/>
    <w:rsid w:val="0063228C"/>
    <w:rsid w:val="00643777"/>
    <w:rsid w:val="00643879"/>
    <w:rsid w:val="00653D84"/>
    <w:rsid w:val="00662EEA"/>
    <w:rsid w:val="00670106"/>
    <w:rsid w:val="006768E4"/>
    <w:rsid w:val="00677907"/>
    <w:rsid w:val="00680833"/>
    <w:rsid w:val="006A1F6A"/>
    <w:rsid w:val="006A493A"/>
    <w:rsid w:val="006A6153"/>
    <w:rsid w:val="006B4155"/>
    <w:rsid w:val="006B72A4"/>
    <w:rsid w:val="006C45BB"/>
    <w:rsid w:val="006D5F5E"/>
    <w:rsid w:val="006D754B"/>
    <w:rsid w:val="006E1995"/>
    <w:rsid w:val="006E259A"/>
    <w:rsid w:val="007261D6"/>
    <w:rsid w:val="0072706A"/>
    <w:rsid w:val="00732CCF"/>
    <w:rsid w:val="00742E03"/>
    <w:rsid w:val="007614A2"/>
    <w:rsid w:val="00771F8C"/>
    <w:rsid w:val="00796C68"/>
    <w:rsid w:val="007A1C62"/>
    <w:rsid w:val="007A4CAB"/>
    <w:rsid w:val="007A4ECC"/>
    <w:rsid w:val="007B4179"/>
    <w:rsid w:val="007C3B14"/>
    <w:rsid w:val="007E13AB"/>
    <w:rsid w:val="00813D89"/>
    <w:rsid w:val="00827684"/>
    <w:rsid w:val="008279FA"/>
    <w:rsid w:val="008309CE"/>
    <w:rsid w:val="00831AA9"/>
    <w:rsid w:val="00842E46"/>
    <w:rsid w:val="0084653D"/>
    <w:rsid w:val="00852428"/>
    <w:rsid w:val="00863530"/>
    <w:rsid w:val="00864B34"/>
    <w:rsid w:val="00866035"/>
    <w:rsid w:val="00870BB9"/>
    <w:rsid w:val="00877043"/>
    <w:rsid w:val="00890490"/>
    <w:rsid w:val="00892431"/>
    <w:rsid w:val="00894571"/>
    <w:rsid w:val="00895753"/>
    <w:rsid w:val="008C1487"/>
    <w:rsid w:val="008C2C54"/>
    <w:rsid w:val="008D4B93"/>
    <w:rsid w:val="008D56C3"/>
    <w:rsid w:val="008D6316"/>
    <w:rsid w:val="008E60B0"/>
    <w:rsid w:val="008F09F0"/>
    <w:rsid w:val="008F38A6"/>
    <w:rsid w:val="008F3B3F"/>
    <w:rsid w:val="008F6CB6"/>
    <w:rsid w:val="0090746D"/>
    <w:rsid w:val="00910CCA"/>
    <w:rsid w:val="00911C2A"/>
    <w:rsid w:val="00916B42"/>
    <w:rsid w:val="00925154"/>
    <w:rsid w:val="009532D1"/>
    <w:rsid w:val="00956460"/>
    <w:rsid w:val="009566C0"/>
    <w:rsid w:val="00960BB3"/>
    <w:rsid w:val="0096169D"/>
    <w:rsid w:val="00962DB3"/>
    <w:rsid w:val="00963FE1"/>
    <w:rsid w:val="00973686"/>
    <w:rsid w:val="009779CB"/>
    <w:rsid w:val="00977AAC"/>
    <w:rsid w:val="00983966"/>
    <w:rsid w:val="00987D46"/>
    <w:rsid w:val="00995A8D"/>
    <w:rsid w:val="009977A7"/>
    <w:rsid w:val="009A1602"/>
    <w:rsid w:val="009C74A4"/>
    <w:rsid w:val="009D2BD8"/>
    <w:rsid w:val="009F14FB"/>
    <w:rsid w:val="009F4F9D"/>
    <w:rsid w:val="00A02A0A"/>
    <w:rsid w:val="00A06EDA"/>
    <w:rsid w:val="00A103D9"/>
    <w:rsid w:val="00A1308A"/>
    <w:rsid w:val="00A13333"/>
    <w:rsid w:val="00A24682"/>
    <w:rsid w:val="00A45967"/>
    <w:rsid w:val="00A462AD"/>
    <w:rsid w:val="00A570B1"/>
    <w:rsid w:val="00A63081"/>
    <w:rsid w:val="00A65C5C"/>
    <w:rsid w:val="00A65CF1"/>
    <w:rsid w:val="00A72692"/>
    <w:rsid w:val="00A81D74"/>
    <w:rsid w:val="00A83B08"/>
    <w:rsid w:val="00A93128"/>
    <w:rsid w:val="00AA206C"/>
    <w:rsid w:val="00AA20E8"/>
    <w:rsid w:val="00AA2434"/>
    <w:rsid w:val="00AA5395"/>
    <w:rsid w:val="00AB10B1"/>
    <w:rsid w:val="00AB10F1"/>
    <w:rsid w:val="00AC1E2C"/>
    <w:rsid w:val="00AD2EE9"/>
    <w:rsid w:val="00AD3059"/>
    <w:rsid w:val="00AE7F53"/>
    <w:rsid w:val="00B06059"/>
    <w:rsid w:val="00B06F9E"/>
    <w:rsid w:val="00B10A59"/>
    <w:rsid w:val="00B1194B"/>
    <w:rsid w:val="00B13C71"/>
    <w:rsid w:val="00B16689"/>
    <w:rsid w:val="00B1716B"/>
    <w:rsid w:val="00B17B27"/>
    <w:rsid w:val="00B20335"/>
    <w:rsid w:val="00B3078F"/>
    <w:rsid w:val="00B30F8F"/>
    <w:rsid w:val="00B318F9"/>
    <w:rsid w:val="00B4479C"/>
    <w:rsid w:val="00B50E08"/>
    <w:rsid w:val="00B530E7"/>
    <w:rsid w:val="00B611DB"/>
    <w:rsid w:val="00B71776"/>
    <w:rsid w:val="00B779D9"/>
    <w:rsid w:val="00B8013D"/>
    <w:rsid w:val="00B8497E"/>
    <w:rsid w:val="00B85380"/>
    <w:rsid w:val="00B90B1B"/>
    <w:rsid w:val="00BB1DE8"/>
    <w:rsid w:val="00BB7B42"/>
    <w:rsid w:val="00BC58F8"/>
    <w:rsid w:val="00BD41F1"/>
    <w:rsid w:val="00BD7F38"/>
    <w:rsid w:val="00BE17C2"/>
    <w:rsid w:val="00BE38D5"/>
    <w:rsid w:val="00BF59DA"/>
    <w:rsid w:val="00C0400D"/>
    <w:rsid w:val="00C15D09"/>
    <w:rsid w:val="00C34BD7"/>
    <w:rsid w:val="00C35C10"/>
    <w:rsid w:val="00C43A77"/>
    <w:rsid w:val="00C52168"/>
    <w:rsid w:val="00C661E0"/>
    <w:rsid w:val="00C668AD"/>
    <w:rsid w:val="00C718EA"/>
    <w:rsid w:val="00C81A02"/>
    <w:rsid w:val="00C9354A"/>
    <w:rsid w:val="00CB3651"/>
    <w:rsid w:val="00CB533A"/>
    <w:rsid w:val="00CC1867"/>
    <w:rsid w:val="00CD6210"/>
    <w:rsid w:val="00CE15BA"/>
    <w:rsid w:val="00CE2A5F"/>
    <w:rsid w:val="00CE34E0"/>
    <w:rsid w:val="00CF16AC"/>
    <w:rsid w:val="00CF4985"/>
    <w:rsid w:val="00CF6579"/>
    <w:rsid w:val="00CF680C"/>
    <w:rsid w:val="00D026B8"/>
    <w:rsid w:val="00D0713F"/>
    <w:rsid w:val="00D25F24"/>
    <w:rsid w:val="00D2766A"/>
    <w:rsid w:val="00D3090E"/>
    <w:rsid w:val="00D3343D"/>
    <w:rsid w:val="00D43B21"/>
    <w:rsid w:val="00D47A12"/>
    <w:rsid w:val="00D524A1"/>
    <w:rsid w:val="00D62EEA"/>
    <w:rsid w:val="00D831BC"/>
    <w:rsid w:val="00D86182"/>
    <w:rsid w:val="00D97230"/>
    <w:rsid w:val="00DA2CE9"/>
    <w:rsid w:val="00DA4BD1"/>
    <w:rsid w:val="00DB25EB"/>
    <w:rsid w:val="00DB3722"/>
    <w:rsid w:val="00DC12CE"/>
    <w:rsid w:val="00DC489F"/>
    <w:rsid w:val="00DC6AA2"/>
    <w:rsid w:val="00DD36D2"/>
    <w:rsid w:val="00DE2346"/>
    <w:rsid w:val="00DF2B9A"/>
    <w:rsid w:val="00DF646D"/>
    <w:rsid w:val="00E109B6"/>
    <w:rsid w:val="00E13142"/>
    <w:rsid w:val="00E135B4"/>
    <w:rsid w:val="00E424C4"/>
    <w:rsid w:val="00E4629D"/>
    <w:rsid w:val="00E57205"/>
    <w:rsid w:val="00E71050"/>
    <w:rsid w:val="00E715DC"/>
    <w:rsid w:val="00E75293"/>
    <w:rsid w:val="00E86068"/>
    <w:rsid w:val="00E87F6F"/>
    <w:rsid w:val="00EA0009"/>
    <w:rsid w:val="00EA1FAA"/>
    <w:rsid w:val="00EA58B8"/>
    <w:rsid w:val="00EB40D7"/>
    <w:rsid w:val="00EB4ACD"/>
    <w:rsid w:val="00EC153B"/>
    <w:rsid w:val="00EC7160"/>
    <w:rsid w:val="00ED3221"/>
    <w:rsid w:val="00ED6837"/>
    <w:rsid w:val="00EE7505"/>
    <w:rsid w:val="00EF2BC5"/>
    <w:rsid w:val="00F0673E"/>
    <w:rsid w:val="00F14653"/>
    <w:rsid w:val="00F161D6"/>
    <w:rsid w:val="00F179EC"/>
    <w:rsid w:val="00F279E7"/>
    <w:rsid w:val="00F37861"/>
    <w:rsid w:val="00F444FF"/>
    <w:rsid w:val="00F51AC9"/>
    <w:rsid w:val="00F62DE0"/>
    <w:rsid w:val="00F66387"/>
    <w:rsid w:val="00F70089"/>
    <w:rsid w:val="00F94163"/>
    <w:rsid w:val="00F944A7"/>
    <w:rsid w:val="00F95B43"/>
    <w:rsid w:val="00FA7E37"/>
    <w:rsid w:val="00FB603D"/>
    <w:rsid w:val="00FB7D45"/>
    <w:rsid w:val="00FC1D11"/>
    <w:rsid w:val="00FD4EE8"/>
    <w:rsid w:val="00FE75C1"/>
    <w:rsid w:val="00FF375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Table Grid" w:uiPriority="59"/>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2CE"/>
    <w:rPr>
      <w:color w:val="0000FF" w:themeColor="hyperlink"/>
      <w:u w:val="single"/>
    </w:rPr>
  </w:style>
  <w:style w:type="paragraph" w:styleId="Textedebulles">
    <w:name w:val="Balloon Text"/>
    <w:basedOn w:val="Normal"/>
    <w:link w:val="TextedebullesCar"/>
    <w:rsid w:val="00B1716B"/>
    <w:rPr>
      <w:rFonts w:ascii="Lucida Grande" w:hAnsi="Lucida Grande" w:cs="Lucida Grande"/>
      <w:sz w:val="18"/>
      <w:szCs w:val="18"/>
    </w:rPr>
  </w:style>
  <w:style w:type="character" w:customStyle="1" w:styleId="TextedebullesCar">
    <w:name w:val="Texte de bulles Car"/>
    <w:basedOn w:val="Policepardfaut"/>
    <w:link w:val="Textedebulles"/>
    <w:rsid w:val="00B1716B"/>
    <w:rPr>
      <w:rFonts w:ascii="Lucida Grande" w:hAnsi="Lucida Grande" w:cs="Lucida Grande"/>
      <w:sz w:val="18"/>
      <w:szCs w:val="18"/>
      <w:lang w:val="en-GB"/>
    </w:rPr>
  </w:style>
  <w:style w:type="character" w:styleId="Marquedecommentaire">
    <w:name w:val="annotation reference"/>
    <w:basedOn w:val="Policepardfaut"/>
    <w:rsid w:val="00B1716B"/>
    <w:rPr>
      <w:sz w:val="18"/>
      <w:szCs w:val="18"/>
    </w:rPr>
  </w:style>
  <w:style w:type="paragraph" w:styleId="Commentaire">
    <w:name w:val="annotation text"/>
    <w:basedOn w:val="Normal"/>
    <w:link w:val="CommentaireCar"/>
    <w:rsid w:val="00B1716B"/>
  </w:style>
  <w:style w:type="character" w:customStyle="1" w:styleId="CommentaireCar">
    <w:name w:val="Commentaire Car"/>
    <w:basedOn w:val="Policepardfaut"/>
    <w:link w:val="Commentaire"/>
    <w:rsid w:val="00B1716B"/>
    <w:rPr>
      <w:lang w:val="en-GB"/>
    </w:rPr>
  </w:style>
  <w:style w:type="paragraph" w:styleId="Objetducommentaire">
    <w:name w:val="annotation subject"/>
    <w:basedOn w:val="Commentaire"/>
    <w:next w:val="Commentaire"/>
    <w:link w:val="ObjetducommentaireCar"/>
    <w:rsid w:val="00B1716B"/>
    <w:rPr>
      <w:b/>
      <w:bCs/>
      <w:sz w:val="20"/>
      <w:szCs w:val="20"/>
    </w:rPr>
  </w:style>
  <w:style w:type="character" w:customStyle="1" w:styleId="ObjetducommentaireCar">
    <w:name w:val="Objet du commentaire Car"/>
    <w:basedOn w:val="CommentaireCar"/>
    <w:link w:val="Objetducommentaire"/>
    <w:rsid w:val="00B1716B"/>
    <w:rPr>
      <w:b/>
      <w:bCs/>
      <w:sz w:val="20"/>
      <w:szCs w:val="20"/>
      <w:lang w:val="en-GB"/>
    </w:rPr>
  </w:style>
  <w:style w:type="paragraph" w:styleId="En-tte">
    <w:name w:val="header"/>
    <w:basedOn w:val="Normal"/>
    <w:link w:val="En-tteCar"/>
    <w:rsid w:val="00364524"/>
    <w:pPr>
      <w:tabs>
        <w:tab w:val="center" w:pos="4536"/>
        <w:tab w:val="right" w:pos="9072"/>
      </w:tabs>
    </w:pPr>
  </w:style>
  <w:style w:type="character" w:customStyle="1" w:styleId="En-tteCar">
    <w:name w:val="En-tête Car"/>
    <w:basedOn w:val="Policepardfaut"/>
    <w:link w:val="En-tte"/>
    <w:rsid w:val="00364524"/>
  </w:style>
  <w:style w:type="paragraph" w:styleId="Pieddepage">
    <w:name w:val="footer"/>
    <w:basedOn w:val="Normal"/>
    <w:link w:val="PieddepageCar"/>
    <w:rsid w:val="00364524"/>
    <w:pPr>
      <w:tabs>
        <w:tab w:val="center" w:pos="4536"/>
        <w:tab w:val="right" w:pos="9072"/>
      </w:tabs>
    </w:pPr>
  </w:style>
  <w:style w:type="character" w:customStyle="1" w:styleId="PieddepageCar">
    <w:name w:val="Pied de page Car"/>
    <w:basedOn w:val="Policepardfaut"/>
    <w:link w:val="Pieddepage"/>
    <w:rsid w:val="00364524"/>
  </w:style>
  <w:style w:type="paragraph" w:customStyle="1" w:styleId="WW-Default">
    <w:name w:val="WW-Default"/>
    <w:rsid w:val="00364524"/>
    <w:pPr>
      <w:widowControl w:val="0"/>
      <w:suppressAutoHyphens/>
    </w:pPr>
    <w:rPr>
      <w:rFonts w:ascii="Times New Roman" w:eastAsia="ヒラギノ角ゴ Pro W3" w:hAnsi="Times New Roman" w:cs="Times New Roman"/>
      <w:color w:val="000000"/>
      <w:kern w:val="1"/>
      <w:szCs w:val="20"/>
      <w:lang w:eastAsia="ar-SA"/>
    </w:rPr>
  </w:style>
  <w:style w:type="table" w:styleId="Grilledutableau">
    <w:name w:val="Table Grid"/>
    <w:basedOn w:val="TableauNormal"/>
    <w:uiPriority w:val="59"/>
    <w:rsid w:val="00890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Table Grid" w:uiPriority="59"/>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2CE"/>
    <w:rPr>
      <w:color w:val="0000FF" w:themeColor="hyperlink"/>
      <w:u w:val="single"/>
    </w:rPr>
  </w:style>
  <w:style w:type="paragraph" w:styleId="Textedebulles">
    <w:name w:val="Balloon Text"/>
    <w:basedOn w:val="Normal"/>
    <w:link w:val="TextedebullesCar"/>
    <w:rsid w:val="00B1716B"/>
    <w:rPr>
      <w:rFonts w:ascii="Lucida Grande" w:hAnsi="Lucida Grande" w:cs="Lucida Grande"/>
      <w:sz w:val="18"/>
      <w:szCs w:val="18"/>
    </w:rPr>
  </w:style>
  <w:style w:type="character" w:customStyle="1" w:styleId="TextedebullesCar">
    <w:name w:val="Texte de bulles Car"/>
    <w:basedOn w:val="Policepardfaut"/>
    <w:link w:val="Textedebulles"/>
    <w:rsid w:val="00B1716B"/>
    <w:rPr>
      <w:rFonts w:ascii="Lucida Grande" w:hAnsi="Lucida Grande" w:cs="Lucida Grande"/>
      <w:sz w:val="18"/>
      <w:szCs w:val="18"/>
      <w:lang w:val="en-GB"/>
    </w:rPr>
  </w:style>
  <w:style w:type="character" w:styleId="Marquedecommentaire">
    <w:name w:val="annotation reference"/>
    <w:basedOn w:val="Policepardfaut"/>
    <w:rsid w:val="00B1716B"/>
    <w:rPr>
      <w:sz w:val="18"/>
      <w:szCs w:val="18"/>
    </w:rPr>
  </w:style>
  <w:style w:type="paragraph" w:styleId="Commentaire">
    <w:name w:val="annotation text"/>
    <w:basedOn w:val="Normal"/>
    <w:link w:val="CommentaireCar"/>
    <w:rsid w:val="00B1716B"/>
  </w:style>
  <w:style w:type="character" w:customStyle="1" w:styleId="CommentaireCar">
    <w:name w:val="Commentaire Car"/>
    <w:basedOn w:val="Policepardfaut"/>
    <w:link w:val="Commentaire"/>
    <w:rsid w:val="00B1716B"/>
    <w:rPr>
      <w:lang w:val="en-GB"/>
    </w:rPr>
  </w:style>
  <w:style w:type="paragraph" w:styleId="Objetducommentaire">
    <w:name w:val="annotation subject"/>
    <w:basedOn w:val="Commentaire"/>
    <w:next w:val="Commentaire"/>
    <w:link w:val="ObjetducommentaireCar"/>
    <w:rsid w:val="00B1716B"/>
    <w:rPr>
      <w:b/>
      <w:bCs/>
      <w:sz w:val="20"/>
      <w:szCs w:val="20"/>
    </w:rPr>
  </w:style>
  <w:style w:type="character" w:customStyle="1" w:styleId="ObjetducommentaireCar">
    <w:name w:val="Objet du commentaire Car"/>
    <w:basedOn w:val="CommentaireCar"/>
    <w:link w:val="Objetducommentaire"/>
    <w:rsid w:val="00B1716B"/>
    <w:rPr>
      <w:b/>
      <w:bCs/>
      <w:sz w:val="20"/>
      <w:szCs w:val="20"/>
      <w:lang w:val="en-GB"/>
    </w:rPr>
  </w:style>
  <w:style w:type="paragraph" w:styleId="En-tte">
    <w:name w:val="header"/>
    <w:basedOn w:val="Normal"/>
    <w:link w:val="En-tteCar"/>
    <w:rsid w:val="00364524"/>
    <w:pPr>
      <w:tabs>
        <w:tab w:val="center" w:pos="4536"/>
        <w:tab w:val="right" w:pos="9072"/>
      </w:tabs>
    </w:pPr>
  </w:style>
  <w:style w:type="character" w:customStyle="1" w:styleId="En-tteCar">
    <w:name w:val="En-tête Car"/>
    <w:basedOn w:val="Policepardfaut"/>
    <w:link w:val="En-tte"/>
    <w:rsid w:val="00364524"/>
  </w:style>
  <w:style w:type="paragraph" w:styleId="Pieddepage">
    <w:name w:val="footer"/>
    <w:basedOn w:val="Normal"/>
    <w:link w:val="PieddepageCar"/>
    <w:rsid w:val="00364524"/>
    <w:pPr>
      <w:tabs>
        <w:tab w:val="center" w:pos="4536"/>
        <w:tab w:val="right" w:pos="9072"/>
      </w:tabs>
    </w:pPr>
  </w:style>
  <w:style w:type="character" w:customStyle="1" w:styleId="PieddepageCar">
    <w:name w:val="Pied de page Car"/>
    <w:basedOn w:val="Policepardfaut"/>
    <w:link w:val="Pieddepage"/>
    <w:rsid w:val="00364524"/>
  </w:style>
  <w:style w:type="paragraph" w:customStyle="1" w:styleId="WW-Default">
    <w:name w:val="WW-Default"/>
    <w:rsid w:val="00364524"/>
    <w:pPr>
      <w:widowControl w:val="0"/>
      <w:suppressAutoHyphens/>
    </w:pPr>
    <w:rPr>
      <w:rFonts w:ascii="Times New Roman" w:eastAsia="ヒラギノ角ゴ Pro W3" w:hAnsi="Times New Roman" w:cs="Times New Roman"/>
      <w:color w:val="000000"/>
      <w:kern w:val="1"/>
      <w:szCs w:val="20"/>
      <w:lang w:eastAsia="ar-SA"/>
    </w:rPr>
  </w:style>
  <w:style w:type="table" w:styleId="Grilledutableau">
    <w:name w:val="Table Grid"/>
    <w:basedOn w:val="TableauNormal"/>
    <w:uiPriority w:val="59"/>
    <w:rsid w:val="00890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jd@mbandf.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1300</Words>
  <Characters>7151</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Max Hazan at the MB&amp;F M.A.D. Gallery in Geneva</vt:lpstr>
      <vt:lpstr/>
    </vt:vector>
  </TitlesOfParts>
  <Company>underthedial</Company>
  <LinksUpToDate>false</LinksUpToDate>
  <CharactersWithSpaces>8435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Hazan at the MB&amp;F M.A.D. Gallery in Geneva</dc:title>
  <dc:creator>Steven Rogers</dc:creator>
  <cp:lastModifiedBy>Juliette Duru</cp:lastModifiedBy>
  <cp:revision>19</cp:revision>
  <cp:lastPrinted>2014-02-05T11:29:00Z</cp:lastPrinted>
  <dcterms:created xsi:type="dcterms:W3CDTF">2014-06-17T13:33:00Z</dcterms:created>
  <dcterms:modified xsi:type="dcterms:W3CDTF">2014-06-23T13:32:00Z</dcterms:modified>
</cp:coreProperties>
</file>