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93" w:rsidRDefault="00EE7993" w:rsidP="00EE7993">
      <w:pPr>
        <w:rPr>
          <w:rFonts w:ascii="Calibri" w:hAnsi="Calibri" w:cs="Calibri"/>
          <w:sz w:val="20"/>
          <w:szCs w:val="20"/>
          <w:lang w:val="en-GB"/>
        </w:rPr>
      </w:pPr>
      <w:bookmarkStart w:id="0" w:name="_GoBack"/>
      <w:bookmarkEnd w:id="0"/>
    </w:p>
    <w:p w:rsidR="00EE7993" w:rsidRPr="00794679" w:rsidRDefault="00EE7993" w:rsidP="00EE7993">
      <w:pPr>
        <w:rPr>
          <w:rFonts w:ascii="Calibri" w:hAnsi="Calibri"/>
          <w:sz w:val="20"/>
          <w:szCs w:val="20"/>
          <w:lang w:val="pt-PT"/>
        </w:rPr>
      </w:pPr>
      <w:r>
        <w:rPr>
          <w:rFonts w:ascii="Calibri" w:eastAsia="Calibri" w:hAnsi="Calibri" w:cs="Calibri"/>
          <w:sz w:val="20"/>
          <w:szCs w:val="20"/>
          <w:lang w:val="it-IT"/>
        </w:rPr>
        <w:t>La M.A.D. Gallery MB&amp;F è orgogliosa di presentare la mostra dedicata all</w:t>
      </w:r>
      <w:r w:rsidR="002D4983">
        <w:rPr>
          <w:rFonts w:ascii="Calibri" w:eastAsia="Calibri" w:hAnsi="Calibri" w:cs="Calibri"/>
          <w:sz w:val="20"/>
          <w:szCs w:val="20"/>
          <w:lang w:val="it-IT"/>
        </w:rPr>
        <w:t>’</w:t>
      </w:r>
      <w:r>
        <w:rPr>
          <w:rFonts w:ascii="Calibri" w:eastAsia="Calibri" w:hAnsi="Calibri" w:cs="Calibri"/>
          <w:sz w:val="20"/>
          <w:szCs w:val="20"/>
          <w:lang w:val="it-IT"/>
        </w:rPr>
        <w:t xml:space="preserve">artista cinese Xia Hang. Spicca in particolare la natura giocosa delle sue sculture cinetiche, creature in acciaio inossidabile simili ad alieni e </w:t>
      </w:r>
      <w:r w:rsidR="002D4983">
        <w:rPr>
          <w:rFonts w:ascii="Calibri" w:eastAsia="Calibri" w:hAnsi="Calibri" w:cs="Calibri"/>
          <w:sz w:val="20"/>
          <w:szCs w:val="20"/>
          <w:lang w:val="it-IT"/>
        </w:rPr>
        <w:t>“</w:t>
      </w:r>
      <w:r>
        <w:rPr>
          <w:rFonts w:ascii="Calibri" w:eastAsia="Calibri" w:hAnsi="Calibri" w:cs="Calibri"/>
          <w:sz w:val="20"/>
          <w:szCs w:val="20"/>
          <w:lang w:val="it-IT"/>
        </w:rPr>
        <w:t>veicoli</w:t>
      </w:r>
      <w:r w:rsidR="002D4983">
        <w:rPr>
          <w:rFonts w:ascii="Calibri" w:eastAsia="Calibri" w:hAnsi="Calibri" w:cs="Calibri"/>
          <w:sz w:val="20"/>
          <w:szCs w:val="20"/>
          <w:lang w:val="it-IT"/>
        </w:rPr>
        <w:t>”</w:t>
      </w:r>
      <w:r>
        <w:rPr>
          <w:rFonts w:ascii="Calibri" w:eastAsia="Calibri" w:hAnsi="Calibri" w:cs="Calibri"/>
          <w:sz w:val="20"/>
          <w:szCs w:val="20"/>
          <w:lang w:val="it-IT"/>
        </w:rPr>
        <w:t xml:space="preserve"> tubolari che paiono arrivare da altri mondi. Il tema ricorrente del gioco pervade le sculture di Hang, un artista talentuoso che incoraggia un</w:t>
      </w:r>
      <w:r w:rsidR="002D4983">
        <w:rPr>
          <w:rFonts w:ascii="Calibri" w:eastAsia="Calibri" w:hAnsi="Calibri" w:cs="Calibri"/>
          <w:sz w:val="20"/>
          <w:szCs w:val="20"/>
          <w:lang w:val="it-IT"/>
        </w:rPr>
        <w:t>’</w:t>
      </w:r>
      <w:r>
        <w:rPr>
          <w:rFonts w:ascii="Calibri" w:eastAsia="Calibri" w:hAnsi="Calibri" w:cs="Calibri"/>
          <w:sz w:val="20"/>
          <w:szCs w:val="20"/>
          <w:lang w:val="it-IT"/>
        </w:rPr>
        <w:t>interazione tangibile fra pubblico e opere d</w:t>
      </w:r>
      <w:r w:rsidR="002D4983">
        <w:rPr>
          <w:rFonts w:ascii="Calibri" w:eastAsia="Calibri" w:hAnsi="Calibri" w:cs="Calibri"/>
          <w:sz w:val="20"/>
          <w:szCs w:val="20"/>
          <w:lang w:val="it-IT"/>
        </w:rPr>
        <w:t>’</w:t>
      </w:r>
      <w:r>
        <w:rPr>
          <w:rFonts w:ascii="Calibri" w:eastAsia="Calibri" w:hAnsi="Calibri" w:cs="Calibri"/>
          <w:sz w:val="20"/>
          <w:szCs w:val="20"/>
          <w:lang w:val="it-IT"/>
        </w:rPr>
        <w:t xml:space="preserve">arte. Cresciuto in un mondo in continua evoluzione, non vuole che il pubblico si limiti a stare di fronte alle sue sculture e ammirarle come opere prettamente statiche. Pertanto, riesce a spingerci a toccarle, interagirci o addirittura trasformarle, fino a che il nostro volto non è illuminato da un sorriso. </w:t>
      </w:r>
    </w:p>
    <w:p w:rsidR="00EE7993" w:rsidRPr="00794679" w:rsidRDefault="00EE7993" w:rsidP="00EE7993">
      <w:pPr>
        <w:rPr>
          <w:rFonts w:ascii="Calibri" w:hAnsi="Calibri"/>
          <w:sz w:val="20"/>
          <w:szCs w:val="20"/>
          <w:lang w:val="pt-PT"/>
        </w:rPr>
      </w:pPr>
    </w:p>
    <w:p w:rsidR="00EE7993" w:rsidRPr="00794679" w:rsidRDefault="00EE7993" w:rsidP="00EE7993">
      <w:pPr>
        <w:rPr>
          <w:rFonts w:ascii="Calibri" w:hAnsi="Calibri" w:cs="Arial"/>
          <w:sz w:val="20"/>
          <w:szCs w:val="20"/>
          <w:lang w:val="fr-FR"/>
        </w:rPr>
      </w:pPr>
      <w:r>
        <w:rPr>
          <w:rFonts w:ascii="Calibri" w:eastAsia="Calibri" w:hAnsi="Calibri" w:cs="Calibri"/>
          <w:sz w:val="20"/>
          <w:szCs w:val="20"/>
          <w:lang w:val="it-IT"/>
        </w:rPr>
        <w:t>Le luccicanti sculture di Hang non impreziosiscono solo la M.A.D. Gallery: l</w:t>
      </w:r>
      <w:r w:rsidR="002D4983">
        <w:rPr>
          <w:rFonts w:ascii="Calibri" w:eastAsia="Calibri" w:hAnsi="Calibri" w:cs="Calibri"/>
          <w:sz w:val="20"/>
          <w:szCs w:val="20"/>
          <w:lang w:val="it-IT"/>
        </w:rPr>
        <w:t>’</w:t>
      </w:r>
      <w:r>
        <w:rPr>
          <w:rFonts w:ascii="Calibri" w:eastAsia="Calibri" w:hAnsi="Calibri" w:cs="Calibri"/>
          <w:sz w:val="20"/>
          <w:szCs w:val="20"/>
          <w:lang w:val="it-IT"/>
        </w:rPr>
        <w:t xml:space="preserve">artista ha anche progettato lo speciale indicatore di carica residua del nuovo Legacy Machine No. 1 Xia Hang di MB&amp;F, dandogli la forma miniaturizzata di uno dei suoi inconfondibili </w:t>
      </w:r>
      <w:r w:rsidR="002D4983">
        <w:rPr>
          <w:rFonts w:ascii="Calibri" w:eastAsia="Calibri" w:hAnsi="Calibri" w:cs="Calibri"/>
          <w:sz w:val="20"/>
          <w:szCs w:val="20"/>
          <w:lang w:val="it-IT"/>
        </w:rPr>
        <w:t>“</w:t>
      </w:r>
      <w:r>
        <w:rPr>
          <w:rFonts w:ascii="Calibri" w:eastAsia="Calibri" w:hAnsi="Calibri" w:cs="Calibri"/>
          <w:sz w:val="20"/>
          <w:szCs w:val="20"/>
          <w:lang w:val="it-IT"/>
        </w:rPr>
        <w:t>uomini virgola</w:t>
      </w:r>
      <w:r w:rsidR="002D4983">
        <w:rPr>
          <w:rFonts w:ascii="Calibri" w:eastAsia="Calibri" w:hAnsi="Calibri" w:cs="Calibri"/>
          <w:sz w:val="20"/>
          <w:szCs w:val="20"/>
          <w:lang w:val="it-IT"/>
        </w:rPr>
        <w:t>”</w:t>
      </w:r>
      <w:r>
        <w:rPr>
          <w:rFonts w:ascii="Calibri" w:eastAsia="Calibri" w:hAnsi="Calibri" w:cs="Calibri"/>
          <w:sz w:val="20"/>
          <w:szCs w:val="20"/>
          <w:lang w:val="it-IT"/>
        </w:rPr>
        <w:t xml:space="preserve">. Tutte le creazioni di Hang saranno presentate entro il 27 febbraio. </w:t>
      </w:r>
    </w:p>
    <w:p w:rsidR="00EE7993" w:rsidRPr="00794679" w:rsidRDefault="00EE7993" w:rsidP="00EE7993">
      <w:pPr>
        <w:rPr>
          <w:rFonts w:ascii="Calibri" w:hAnsi="Calibri"/>
          <w:sz w:val="20"/>
          <w:szCs w:val="20"/>
          <w:lang w:val="fr-FR"/>
        </w:rPr>
      </w:pPr>
    </w:p>
    <w:p w:rsidR="00EE7993" w:rsidRPr="00794679" w:rsidRDefault="00EE7993" w:rsidP="00EE7993">
      <w:pPr>
        <w:widowControl w:val="0"/>
        <w:autoSpaceDE w:val="0"/>
        <w:autoSpaceDN w:val="0"/>
        <w:adjustRightInd w:val="0"/>
        <w:rPr>
          <w:rFonts w:ascii="Calibri" w:hAnsi="Calibri" w:cs="Cambria"/>
          <w:sz w:val="20"/>
          <w:szCs w:val="20"/>
          <w:lang w:val="fr-FR"/>
        </w:rPr>
      </w:pPr>
      <w:r>
        <w:rPr>
          <w:rFonts w:ascii="Calibri" w:eastAsia="Calibri" w:hAnsi="Calibri" w:cs="Calibri"/>
          <w:sz w:val="20"/>
          <w:szCs w:val="20"/>
          <w:lang w:val="it-IT"/>
        </w:rPr>
        <w:t>Xia Hang è nato nel 1978 a Shenyang, nella provincia del Liaoning, in Cina. Aveva appena 10 anni quando ha cominciato a dipingere; si è diplomato presso l</w:t>
      </w:r>
      <w:r w:rsidR="002D4983">
        <w:rPr>
          <w:rFonts w:ascii="Calibri" w:eastAsia="Calibri" w:hAnsi="Calibri" w:cs="Calibri"/>
          <w:sz w:val="20"/>
          <w:szCs w:val="20"/>
          <w:lang w:val="it-IT"/>
        </w:rPr>
        <w:t>’</w:t>
      </w:r>
      <w:r>
        <w:rPr>
          <w:rFonts w:ascii="Calibri" w:eastAsia="Calibri" w:hAnsi="Calibri" w:cs="Calibri"/>
          <w:sz w:val="20"/>
          <w:szCs w:val="20"/>
          <w:lang w:val="it-IT"/>
        </w:rPr>
        <w:t>Accademia di Belle Arti di Lu Xun e successivamente ha conseguito un master presso il dipartimento di scultura dell</w:t>
      </w:r>
      <w:r w:rsidR="002D4983">
        <w:rPr>
          <w:rFonts w:ascii="Calibri" w:eastAsia="Calibri" w:hAnsi="Calibri" w:cs="Calibri"/>
          <w:sz w:val="20"/>
          <w:szCs w:val="20"/>
          <w:lang w:val="it-IT"/>
        </w:rPr>
        <w:t>’</w:t>
      </w:r>
      <w:r>
        <w:rPr>
          <w:rFonts w:ascii="Calibri" w:eastAsia="Calibri" w:hAnsi="Calibri" w:cs="Calibri"/>
          <w:sz w:val="20"/>
          <w:szCs w:val="20"/>
          <w:lang w:val="it-IT"/>
        </w:rPr>
        <w:t>Accademia Centrale cinese di Belle Arti.</w:t>
      </w:r>
    </w:p>
    <w:p w:rsidR="00EE7993" w:rsidRPr="00794679" w:rsidRDefault="00EE7993" w:rsidP="00EE7993">
      <w:pPr>
        <w:widowControl w:val="0"/>
        <w:autoSpaceDE w:val="0"/>
        <w:autoSpaceDN w:val="0"/>
        <w:adjustRightInd w:val="0"/>
        <w:rPr>
          <w:rFonts w:ascii="Calibri" w:hAnsi="Calibri" w:cs="Cambria"/>
          <w:sz w:val="20"/>
          <w:szCs w:val="20"/>
          <w:lang w:val="fr-FR"/>
        </w:rPr>
      </w:pPr>
    </w:p>
    <w:p w:rsidR="00EE7993" w:rsidRPr="00794679" w:rsidRDefault="00EE7993" w:rsidP="00794679">
      <w:pPr>
        <w:widowControl w:val="0"/>
        <w:autoSpaceDE w:val="0"/>
        <w:autoSpaceDN w:val="0"/>
        <w:adjustRightInd w:val="0"/>
        <w:rPr>
          <w:rFonts w:ascii="Calibri" w:hAnsi="Calibri" w:cs="Arial"/>
          <w:sz w:val="20"/>
          <w:szCs w:val="20"/>
          <w:lang w:val="it-IT"/>
        </w:rPr>
      </w:pPr>
      <w:r>
        <w:rPr>
          <w:rFonts w:ascii="Calibri" w:eastAsia="Calibri" w:hAnsi="Calibri" w:cs="Calibri"/>
          <w:sz w:val="20"/>
          <w:szCs w:val="20"/>
          <w:lang w:val="it-IT"/>
        </w:rPr>
        <w:t xml:space="preserve">Quando era ancora studente, Hang ha creato un gruppo di uomini a forma di virgola in acciaio inossidabile lucidato a specchio; si trattava della fase embrionale di quelle che sarebbero divenute le sue opere simbolo: le sculture di figure simili ad alieni. </w:t>
      </w:r>
      <w:r w:rsidR="002D4983">
        <w:rPr>
          <w:rFonts w:ascii="Calibri" w:eastAsia="Calibri" w:hAnsi="Calibri" w:cs="Calibri"/>
          <w:i/>
          <w:iCs/>
          <w:sz w:val="20"/>
          <w:szCs w:val="20"/>
          <w:lang w:val="it-IT"/>
        </w:rPr>
        <w:t>“</w:t>
      </w:r>
      <w:r>
        <w:rPr>
          <w:rFonts w:ascii="Calibri" w:eastAsia="Calibri" w:hAnsi="Calibri" w:cs="Calibri"/>
          <w:i/>
          <w:iCs/>
          <w:sz w:val="20"/>
          <w:szCs w:val="20"/>
          <w:lang w:val="it-IT"/>
        </w:rPr>
        <w:t>Le virgole sono effettivamente presenti nella scrittura cinese</w:t>
      </w:r>
      <w:r>
        <w:rPr>
          <w:rFonts w:ascii="Calibri" w:eastAsia="Calibri" w:hAnsi="Calibri" w:cs="Calibri"/>
          <w:sz w:val="20"/>
          <w:szCs w:val="20"/>
          <w:lang w:val="it-IT"/>
        </w:rPr>
        <w:t xml:space="preserve"> </w:t>
      </w:r>
      <w:r w:rsidR="00794679">
        <w:rPr>
          <w:rFonts w:ascii="Calibri" w:eastAsia="Calibri" w:hAnsi="Calibri" w:cs="Calibri"/>
          <w:sz w:val="20"/>
          <w:szCs w:val="20"/>
          <w:lang w:val="it-IT"/>
        </w:rPr>
        <w:t>–</w:t>
      </w:r>
      <w:r>
        <w:rPr>
          <w:rFonts w:ascii="Calibri" w:eastAsia="Calibri" w:hAnsi="Calibri" w:cs="Calibri"/>
          <w:sz w:val="20"/>
          <w:szCs w:val="20"/>
          <w:lang w:val="it-IT"/>
        </w:rPr>
        <w:t xml:space="preserve"> spiega </w:t>
      </w:r>
      <w:r w:rsidR="00794679">
        <w:rPr>
          <w:rFonts w:ascii="Calibri" w:eastAsia="Calibri" w:hAnsi="Calibri" w:cs="Calibri"/>
          <w:sz w:val="20"/>
          <w:szCs w:val="20"/>
          <w:lang w:val="it-IT"/>
        </w:rPr>
        <w:t>–</w:t>
      </w:r>
      <w:r>
        <w:rPr>
          <w:rFonts w:ascii="Calibri" w:eastAsia="Calibri" w:hAnsi="Calibri" w:cs="Calibri"/>
          <w:sz w:val="20"/>
          <w:szCs w:val="20"/>
          <w:lang w:val="it-IT"/>
        </w:rPr>
        <w:t xml:space="preserve">. </w:t>
      </w:r>
      <w:r>
        <w:rPr>
          <w:rFonts w:ascii="Calibri" w:eastAsia="Calibri" w:hAnsi="Calibri" w:cs="Calibri"/>
          <w:i/>
          <w:iCs/>
          <w:sz w:val="20"/>
          <w:szCs w:val="20"/>
          <w:lang w:val="it-IT"/>
        </w:rPr>
        <w:t>Per me, l</w:t>
      </w:r>
      <w:r w:rsidR="002D4983">
        <w:rPr>
          <w:rFonts w:ascii="Calibri" w:eastAsia="Calibri" w:hAnsi="Calibri" w:cs="Calibri"/>
          <w:i/>
          <w:iCs/>
          <w:sz w:val="20"/>
          <w:szCs w:val="20"/>
          <w:lang w:val="it-IT"/>
        </w:rPr>
        <w:t>’</w:t>
      </w:r>
      <w:r>
        <w:rPr>
          <w:rFonts w:ascii="Calibri" w:eastAsia="Calibri" w:hAnsi="Calibri" w:cs="Calibri"/>
          <w:i/>
          <w:iCs/>
          <w:sz w:val="20"/>
          <w:szCs w:val="20"/>
          <w:lang w:val="it-IT"/>
        </w:rPr>
        <w:t>uomo virgola rappresenta un ragazzino paffuto</w:t>
      </w:r>
      <w:r w:rsidR="002D4983">
        <w:rPr>
          <w:rFonts w:ascii="Calibri" w:eastAsia="Calibri" w:hAnsi="Calibri" w:cs="Calibri"/>
          <w:i/>
          <w:iCs/>
          <w:sz w:val="20"/>
          <w:szCs w:val="20"/>
          <w:lang w:val="it-IT"/>
        </w:rPr>
        <w:t>”</w:t>
      </w:r>
      <w:r>
        <w:rPr>
          <w:rFonts w:ascii="Calibri" w:eastAsia="Calibri" w:hAnsi="Calibri" w:cs="Calibri"/>
          <w:i/>
          <w:iCs/>
          <w:sz w:val="20"/>
          <w:szCs w:val="20"/>
          <w:lang w:val="it-IT"/>
        </w:rPr>
        <w:t>.</w:t>
      </w:r>
    </w:p>
    <w:p w:rsidR="00EE7993" w:rsidRPr="00794679" w:rsidRDefault="00EE7993" w:rsidP="00EE7993">
      <w:pPr>
        <w:rPr>
          <w:rFonts w:ascii="Calibri" w:hAnsi="Calibri" w:cs="Cambria"/>
          <w:sz w:val="20"/>
          <w:szCs w:val="20"/>
          <w:lang w:val="it-IT"/>
        </w:rPr>
      </w:pPr>
    </w:p>
    <w:p w:rsidR="00EE7993" w:rsidRPr="00EE252C" w:rsidRDefault="00EE7993" w:rsidP="00EE7993">
      <w:pPr>
        <w:rPr>
          <w:rFonts w:ascii="Calibri" w:hAnsi="Calibri" w:cs="Arial"/>
          <w:sz w:val="20"/>
          <w:szCs w:val="20"/>
          <w:lang w:val="en-GB"/>
        </w:rPr>
      </w:pPr>
      <w:r>
        <w:rPr>
          <w:rFonts w:ascii="Calibri" w:eastAsia="Calibri" w:hAnsi="Calibri" w:cs="Calibri"/>
          <w:sz w:val="20"/>
          <w:szCs w:val="20"/>
          <w:lang w:val="it-IT"/>
        </w:rPr>
        <w:t>Le forme ben proporzionate e le superfici argentee degli uomini virgola li fanno sembrare lontani parenti, se non cuccioli, dell</w:t>
      </w:r>
      <w:r w:rsidR="002D4983">
        <w:rPr>
          <w:rFonts w:ascii="Calibri" w:eastAsia="Calibri" w:hAnsi="Calibri" w:cs="Calibri"/>
          <w:sz w:val="20"/>
          <w:szCs w:val="20"/>
          <w:lang w:val="it-IT"/>
        </w:rPr>
        <w:t>’</w:t>
      </w:r>
      <w:r>
        <w:rPr>
          <w:rFonts w:ascii="Calibri" w:eastAsia="Calibri" w:hAnsi="Calibri" w:cs="Calibri"/>
          <w:sz w:val="20"/>
          <w:szCs w:val="20"/>
          <w:lang w:val="it-IT"/>
        </w:rPr>
        <w:t xml:space="preserve">implacabile mutaforma in metallo liquido di Terminator 2. LA M.A.D. Gallery espone otto uomini virgola: </w:t>
      </w:r>
      <w:r>
        <w:rPr>
          <w:rFonts w:ascii="Calibri" w:eastAsia="Calibri" w:hAnsi="Calibri" w:cs="Calibri"/>
          <w:i/>
          <w:iCs/>
          <w:sz w:val="20"/>
          <w:szCs w:val="20"/>
          <w:lang w:val="it-IT"/>
        </w:rPr>
        <w:t>Being Angry, It</w:t>
      </w:r>
      <w:r w:rsidR="002D4983">
        <w:rPr>
          <w:rFonts w:ascii="Calibri" w:eastAsia="Calibri" w:hAnsi="Calibri" w:cs="Calibri"/>
          <w:i/>
          <w:iCs/>
          <w:sz w:val="20"/>
          <w:szCs w:val="20"/>
          <w:lang w:val="it-IT"/>
        </w:rPr>
        <w:t>’</w:t>
      </w:r>
      <w:r>
        <w:rPr>
          <w:rFonts w:ascii="Calibri" w:eastAsia="Calibri" w:hAnsi="Calibri" w:cs="Calibri"/>
          <w:i/>
          <w:iCs/>
          <w:sz w:val="20"/>
          <w:szCs w:val="20"/>
          <w:lang w:val="it-IT"/>
        </w:rPr>
        <w:t>s Mine, Not Far, Having a meeting, I</w:t>
      </w:r>
      <w:r w:rsidR="002D4983">
        <w:rPr>
          <w:rFonts w:ascii="Calibri" w:eastAsia="Calibri" w:hAnsi="Calibri" w:cs="Calibri"/>
          <w:i/>
          <w:iCs/>
          <w:sz w:val="20"/>
          <w:szCs w:val="20"/>
          <w:lang w:val="it-IT"/>
        </w:rPr>
        <w:t>’</w:t>
      </w:r>
      <w:r>
        <w:rPr>
          <w:rFonts w:ascii="Calibri" w:eastAsia="Calibri" w:hAnsi="Calibri" w:cs="Calibri"/>
          <w:i/>
          <w:iCs/>
          <w:sz w:val="20"/>
          <w:szCs w:val="20"/>
          <w:lang w:val="it-IT"/>
        </w:rPr>
        <w:t>m Coming, I</w:t>
      </w:r>
      <w:r w:rsidR="002D4983">
        <w:rPr>
          <w:rFonts w:ascii="Calibri" w:eastAsia="Calibri" w:hAnsi="Calibri" w:cs="Calibri"/>
          <w:i/>
          <w:iCs/>
          <w:sz w:val="20"/>
          <w:szCs w:val="20"/>
          <w:lang w:val="it-IT"/>
        </w:rPr>
        <w:t>’</w:t>
      </w:r>
      <w:r>
        <w:rPr>
          <w:rFonts w:ascii="Calibri" w:eastAsia="Calibri" w:hAnsi="Calibri" w:cs="Calibri"/>
          <w:i/>
          <w:iCs/>
          <w:sz w:val="20"/>
          <w:szCs w:val="20"/>
          <w:lang w:val="it-IT"/>
        </w:rPr>
        <w:t xml:space="preserve">m Full </w:t>
      </w:r>
      <w:r>
        <w:rPr>
          <w:rFonts w:ascii="Calibri" w:eastAsia="Calibri" w:hAnsi="Calibri" w:cs="Calibri"/>
          <w:sz w:val="20"/>
          <w:szCs w:val="20"/>
          <w:lang w:val="it-IT"/>
        </w:rPr>
        <w:t xml:space="preserve">e </w:t>
      </w:r>
      <w:r>
        <w:rPr>
          <w:rFonts w:ascii="Calibri" w:eastAsia="Calibri" w:hAnsi="Calibri" w:cs="Calibri"/>
          <w:i/>
          <w:iCs/>
          <w:sz w:val="20"/>
          <w:szCs w:val="20"/>
          <w:lang w:val="it-IT"/>
        </w:rPr>
        <w:t xml:space="preserve">Who else brick. </w:t>
      </w:r>
      <w:r>
        <w:rPr>
          <w:rFonts w:ascii="Calibri" w:eastAsia="Calibri" w:hAnsi="Calibri" w:cs="Calibri"/>
          <w:sz w:val="20"/>
          <w:szCs w:val="20"/>
          <w:lang w:val="it-IT"/>
        </w:rPr>
        <w:t xml:space="preserve"> </w:t>
      </w:r>
    </w:p>
    <w:p w:rsidR="00EE7993" w:rsidRPr="00AB1D57" w:rsidRDefault="00EE7993" w:rsidP="00EE7993">
      <w:pPr>
        <w:rPr>
          <w:rFonts w:ascii="Calibri" w:hAnsi="Calibri" w:cs="Arial"/>
          <w:sz w:val="20"/>
          <w:szCs w:val="20"/>
          <w:lang w:val="en-GB"/>
        </w:rPr>
      </w:pPr>
    </w:p>
    <w:p w:rsidR="00EE7993" w:rsidRDefault="00EE7993" w:rsidP="00EE7993">
      <w:pPr>
        <w:rPr>
          <w:rFonts w:ascii="Calibri" w:hAnsi="Calibri" w:cs="Arial"/>
          <w:i/>
          <w:sz w:val="20"/>
          <w:szCs w:val="20"/>
          <w:lang w:val="en-GB"/>
        </w:rPr>
      </w:pPr>
      <w:r>
        <w:rPr>
          <w:rFonts w:ascii="Calibri" w:eastAsia="Calibri" w:hAnsi="Calibri" w:cs="Calibri"/>
          <w:sz w:val="20"/>
          <w:szCs w:val="20"/>
          <w:lang w:val="it-IT"/>
        </w:rPr>
        <w:t>Gli uomini virgola di Hang sono di dimensioni piuttosto modeste rispetto ad alcune altre sue sculture. L</w:t>
      </w:r>
      <w:r w:rsidR="002D4983">
        <w:rPr>
          <w:rFonts w:ascii="Calibri" w:eastAsia="Calibri" w:hAnsi="Calibri" w:cs="Calibri"/>
          <w:sz w:val="20"/>
          <w:szCs w:val="20"/>
          <w:lang w:val="it-IT"/>
        </w:rPr>
        <w:t>’</w:t>
      </w:r>
      <w:r>
        <w:rPr>
          <w:rFonts w:ascii="Calibri" w:eastAsia="Calibri" w:hAnsi="Calibri" w:cs="Calibri"/>
          <w:sz w:val="20"/>
          <w:szCs w:val="20"/>
          <w:lang w:val="it-IT"/>
        </w:rPr>
        <w:t xml:space="preserve">imponente </w:t>
      </w:r>
      <w:r>
        <w:rPr>
          <w:rFonts w:ascii="Calibri" w:eastAsia="Calibri" w:hAnsi="Calibri" w:cs="Calibri"/>
          <w:i/>
          <w:iCs/>
          <w:sz w:val="20"/>
          <w:szCs w:val="20"/>
          <w:lang w:val="it-IT"/>
        </w:rPr>
        <w:t>Coming Soon</w:t>
      </w:r>
      <w:r>
        <w:rPr>
          <w:rFonts w:ascii="Calibri" w:eastAsia="Calibri" w:hAnsi="Calibri" w:cs="Calibri"/>
          <w:sz w:val="20"/>
          <w:szCs w:val="20"/>
          <w:lang w:val="it-IT"/>
        </w:rPr>
        <w:t>, ad esempio, è sconsigliata ai deboli di cuore. Quest</w:t>
      </w:r>
      <w:r w:rsidR="002D4983">
        <w:rPr>
          <w:rFonts w:ascii="Calibri" w:eastAsia="Calibri" w:hAnsi="Calibri" w:cs="Calibri"/>
          <w:sz w:val="20"/>
          <w:szCs w:val="20"/>
          <w:lang w:val="it-IT"/>
        </w:rPr>
        <w:t>’</w:t>
      </w:r>
      <w:r>
        <w:rPr>
          <w:rFonts w:ascii="Calibri" w:eastAsia="Calibri" w:hAnsi="Calibri" w:cs="Calibri"/>
          <w:sz w:val="20"/>
          <w:szCs w:val="20"/>
          <w:lang w:val="it-IT"/>
        </w:rPr>
        <w:t>opera, che potrebbe essere descritta come un triciclo rovesciato in acciaio inossidabile tubolare, vanta misure impressionanti: 180 per 80 per 170 centimetri. Coming Soon aumenta la popolazione di cicloamatori di Ginevra di due unità: la coppia di uomini virgola di squisita fattura a bordo dell</w:t>
      </w:r>
      <w:r w:rsidR="002D4983">
        <w:rPr>
          <w:rFonts w:ascii="Calibri" w:eastAsia="Calibri" w:hAnsi="Calibri" w:cs="Calibri"/>
          <w:sz w:val="20"/>
          <w:szCs w:val="20"/>
          <w:lang w:val="it-IT"/>
        </w:rPr>
        <w:t>’</w:t>
      </w:r>
      <w:r>
        <w:rPr>
          <w:rFonts w:ascii="Calibri" w:eastAsia="Calibri" w:hAnsi="Calibri" w:cs="Calibri"/>
          <w:sz w:val="20"/>
          <w:szCs w:val="20"/>
          <w:lang w:val="it-IT"/>
        </w:rPr>
        <w:t xml:space="preserve">opera, che dimostrano di apprezzare la pedalata. Oltre a Coming Soon, la M.A.D. Gallery espone anche altre sculture </w:t>
      </w:r>
      <w:r w:rsidR="002D4983">
        <w:rPr>
          <w:rFonts w:ascii="Calibri" w:eastAsia="Calibri" w:hAnsi="Calibri" w:cs="Calibri"/>
          <w:sz w:val="20"/>
          <w:szCs w:val="20"/>
          <w:lang w:val="it-IT"/>
        </w:rPr>
        <w:t>“</w:t>
      </w:r>
      <w:r>
        <w:rPr>
          <w:rFonts w:ascii="Calibri" w:eastAsia="Calibri" w:hAnsi="Calibri" w:cs="Calibri"/>
          <w:sz w:val="20"/>
          <w:szCs w:val="20"/>
          <w:lang w:val="it-IT"/>
        </w:rPr>
        <w:t>veicolari</w:t>
      </w:r>
      <w:r w:rsidR="002D4983">
        <w:rPr>
          <w:rFonts w:ascii="Calibri" w:eastAsia="Calibri" w:hAnsi="Calibri" w:cs="Calibri"/>
          <w:sz w:val="20"/>
          <w:szCs w:val="20"/>
          <w:lang w:val="it-IT"/>
        </w:rPr>
        <w:t>”</w:t>
      </w:r>
      <w:r>
        <w:rPr>
          <w:rFonts w:ascii="Calibri" w:eastAsia="Calibri" w:hAnsi="Calibri" w:cs="Calibri"/>
          <w:sz w:val="20"/>
          <w:szCs w:val="20"/>
          <w:lang w:val="it-IT"/>
        </w:rPr>
        <w:t xml:space="preserve"> di Hang: </w:t>
      </w:r>
      <w:r>
        <w:rPr>
          <w:rFonts w:ascii="Calibri" w:eastAsia="Calibri" w:hAnsi="Calibri" w:cs="Calibri"/>
          <w:i/>
          <w:iCs/>
          <w:sz w:val="20"/>
          <w:szCs w:val="20"/>
          <w:lang w:val="it-IT"/>
        </w:rPr>
        <w:t xml:space="preserve">Going Home. </w:t>
      </w:r>
    </w:p>
    <w:p w:rsidR="00EE7993" w:rsidRPr="00A60674" w:rsidRDefault="00EE7993" w:rsidP="00EE7993">
      <w:pPr>
        <w:rPr>
          <w:rFonts w:ascii="Calibri" w:hAnsi="Calibri"/>
          <w:sz w:val="20"/>
          <w:szCs w:val="20"/>
          <w:lang w:val="en-GB"/>
        </w:rPr>
      </w:pPr>
    </w:p>
    <w:p w:rsidR="00EE7993" w:rsidRPr="00794679" w:rsidRDefault="00EE7993" w:rsidP="00EE7993">
      <w:pPr>
        <w:rPr>
          <w:rFonts w:ascii="Calibri" w:hAnsi="Calibri" w:cs="Arial"/>
          <w:sz w:val="20"/>
          <w:szCs w:val="20"/>
          <w:lang w:val="it-IT"/>
        </w:rPr>
      </w:pPr>
      <w:r>
        <w:rPr>
          <w:rFonts w:ascii="Calibri" w:eastAsia="Calibri" w:hAnsi="Calibri" w:cs="Calibri"/>
          <w:sz w:val="20"/>
          <w:szCs w:val="20"/>
          <w:lang w:val="it-IT"/>
        </w:rPr>
        <w:t>A seconda dell</w:t>
      </w:r>
      <w:r w:rsidR="002D4983">
        <w:rPr>
          <w:rFonts w:ascii="Calibri" w:eastAsia="Calibri" w:hAnsi="Calibri" w:cs="Calibri"/>
          <w:sz w:val="20"/>
          <w:szCs w:val="20"/>
          <w:lang w:val="it-IT"/>
        </w:rPr>
        <w:t>’</w:t>
      </w:r>
      <w:r>
        <w:rPr>
          <w:rFonts w:ascii="Calibri" w:eastAsia="Calibri" w:hAnsi="Calibri" w:cs="Calibri"/>
          <w:sz w:val="20"/>
          <w:szCs w:val="20"/>
          <w:lang w:val="it-IT"/>
        </w:rPr>
        <w:t xml:space="preserve">umore del momento, </w:t>
      </w:r>
      <w:r>
        <w:rPr>
          <w:rFonts w:ascii="Calibri" w:eastAsia="Calibri" w:hAnsi="Calibri" w:cs="Calibri"/>
          <w:i/>
          <w:iCs/>
          <w:sz w:val="20"/>
          <w:szCs w:val="20"/>
          <w:lang w:val="it-IT"/>
        </w:rPr>
        <w:t>Coming Soon</w:t>
      </w:r>
      <w:r>
        <w:rPr>
          <w:rFonts w:ascii="Calibri" w:eastAsia="Calibri" w:hAnsi="Calibri" w:cs="Calibri"/>
          <w:sz w:val="20"/>
          <w:szCs w:val="20"/>
          <w:lang w:val="it-IT"/>
        </w:rPr>
        <w:t xml:space="preserve"> può essere presentata in almeno due configurazioni. Ciò è emblematico dell</w:t>
      </w:r>
      <w:r w:rsidR="002D4983">
        <w:rPr>
          <w:rFonts w:ascii="Calibri" w:eastAsia="Calibri" w:hAnsi="Calibri" w:cs="Calibri"/>
          <w:sz w:val="20"/>
          <w:szCs w:val="20"/>
          <w:lang w:val="it-IT"/>
        </w:rPr>
        <w:t>’</w:t>
      </w:r>
      <w:r>
        <w:rPr>
          <w:rFonts w:ascii="Calibri" w:eastAsia="Calibri" w:hAnsi="Calibri" w:cs="Calibri"/>
          <w:sz w:val="20"/>
          <w:szCs w:val="20"/>
          <w:lang w:val="it-IT"/>
        </w:rPr>
        <w:t xml:space="preserve">impegno di Hang nel sovvertire la definizione comune di </w:t>
      </w:r>
      <w:r w:rsidR="002D4983">
        <w:rPr>
          <w:rFonts w:ascii="Calibri" w:eastAsia="Calibri" w:hAnsi="Calibri" w:cs="Calibri"/>
          <w:sz w:val="20"/>
          <w:szCs w:val="20"/>
          <w:lang w:val="it-IT"/>
        </w:rPr>
        <w:t>“</w:t>
      </w:r>
      <w:r>
        <w:rPr>
          <w:rFonts w:ascii="Calibri" w:eastAsia="Calibri" w:hAnsi="Calibri" w:cs="Calibri"/>
          <w:sz w:val="20"/>
          <w:szCs w:val="20"/>
          <w:lang w:val="it-IT"/>
        </w:rPr>
        <w:t>scultura</w:t>
      </w:r>
      <w:r w:rsidR="002D4983">
        <w:rPr>
          <w:rFonts w:ascii="Calibri" w:eastAsia="Calibri" w:hAnsi="Calibri" w:cs="Calibri"/>
          <w:sz w:val="20"/>
          <w:szCs w:val="20"/>
          <w:lang w:val="it-IT"/>
        </w:rPr>
        <w:t>”</w:t>
      </w:r>
      <w:r>
        <w:rPr>
          <w:rFonts w:ascii="Calibri" w:eastAsia="Calibri" w:hAnsi="Calibri" w:cs="Calibri"/>
          <w:sz w:val="20"/>
          <w:szCs w:val="20"/>
          <w:lang w:val="it-IT"/>
        </w:rPr>
        <w:t xml:space="preserve">, un termine che di solito connota una qualità statica, offrendo più possibilità per estendere la forma della creazione. Hang, infatti, ritiene che le sue sculture debbano essere considerate giocattoli. Vuole che la sua arte venga toccata, che si giochi con essa. </w:t>
      </w:r>
    </w:p>
    <w:p w:rsidR="00EE7993" w:rsidRPr="00794679" w:rsidRDefault="00EE7993" w:rsidP="00EE7993">
      <w:pPr>
        <w:rPr>
          <w:rFonts w:ascii="Calibri" w:hAnsi="Calibri" w:cs="Arial"/>
          <w:sz w:val="20"/>
          <w:szCs w:val="20"/>
          <w:lang w:val="it-IT"/>
        </w:rPr>
      </w:pPr>
    </w:p>
    <w:p w:rsidR="00EE7993" w:rsidRPr="00794679" w:rsidRDefault="00EE7993" w:rsidP="00EE7993">
      <w:pPr>
        <w:rPr>
          <w:rFonts w:ascii="Calibri" w:hAnsi="Calibri" w:cs="Cambria"/>
          <w:sz w:val="20"/>
          <w:szCs w:val="20"/>
          <w:lang w:val="fr-FR"/>
        </w:rPr>
      </w:pPr>
      <w:r>
        <w:rPr>
          <w:rFonts w:ascii="Calibri" w:eastAsia="Calibri" w:hAnsi="Calibri" w:cs="Calibri"/>
          <w:sz w:val="20"/>
          <w:szCs w:val="20"/>
          <w:lang w:val="it-IT"/>
        </w:rPr>
        <w:t>A conferma di tale filosofia,</w:t>
      </w:r>
      <w:r>
        <w:rPr>
          <w:rFonts w:ascii="Calibri" w:eastAsia="Calibri" w:hAnsi="Calibri" w:cs="Calibri"/>
          <w:b/>
          <w:bCs/>
          <w:sz w:val="20"/>
          <w:szCs w:val="20"/>
          <w:lang w:val="it-IT"/>
        </w:rPr>
        <w:t xml:space="preserve"> </w:t>
      </w:r>
      <w:r>
        <w:rPr>
          <w:rFonts w:ascii="Calibri" w:eastAsia="Calibri" w:hAnsi="Calibri" w:cs="Calibri"/>
          <w:sz w:val="20"/>
          <w:szCs w:val="20"/>
          <w:lang w:val="it-IT"/>
        </w:rPr>
        <w:t xml:space="preserve">la mostra pechinese dedicata a Hang nel 2008 si chiamava </w:t>
      </w:r>
      <w:r w:rsidR="002D4983">
        <w:rPr>
          <w:rFonts w:ascii="Calibri" w:eastAsia="Calibri" w:hAnsi="Calibri" w:cs="Calibri"/>
          <w:sz w:val="20"/>
          <w:szCs w:val="20"/>
          <w:lang w:val="it-IT"/>
        </w:rPr>
        <w:t>“</w:t>
      </w:r>
      <w:r>
        <w:rPr>
          <w:rFonts w:ascii="Calibri" w:eastAsia="Calibri" w:hAnsi="Calibri" w:cs="Calibri"/>
          <w:sz w:val="20"/>
          <w:szCs w:val="20"/>
          <w:lang w:val="it-IT"/>
        </w:rPr>
        <w:t xml:space="preserve">Please </w:t>
      </w:r>
      <w:r>
        <w:rPr>
          <w:rFonts w:ascii="Calibri" w:eastAsia="Calibri" w:hAnsi="Calibri" w:cs="Calibri"/>
          <w:strike/>
          <w:sz w:val="20"/>
          <w:szCs w:val="20"/>
          <w:lang w:val="it-IT"/>
        </w:rPr>
        <w:t>don</w:t>
      </w:r>
      <w:r w:rsidR="002D4983">
        <w:rPr>
          <w:rFonts w:ascii="Calibri" w:eastAsia="Calibri" w:hAnsi="Calibri" w:cs="Calibri"/>
          <w:strike/>
          <w:sz w:val="20"/>
          <w:szCs w:val="20"/>
          <w:lang w:val="it-IT"/>
        </w:rPr>
        <w:t>’</w:t>
      </w:r>
      <w:r>
        <w:rPr>
          <w:rFonts w:ascii="Calibri" w:eastAsia="Calibri" w:hAnsi="Calibri" w:cs="Calibri"/>
          <w:strike/>
          <w:sz w:val="20"/>
          <w:szCs w:val="20"/>
          <w:lang w:val="it-IT"/>
        </w:rPr>
        <w:t>t</w:t>
      </w:r>
      <w:r>
        <w:rPr>
          <w:rFonts w:ascii="Calibri" w:eastAsia="Calibri" w:hAnsi="Calibri" w:cs="Calibri"/>
          <w:sz w:val="20"/>
          <w:szCs w:val="20"/>
          <w:lang w:val="it-IT"/>
        </w:rPr>
        <w:t xml:space="preserve"> touch</w:t>
      </w:r>
      <w:r w:rsidR="002D4983">
        <w:rPr>
          <w:rFonts w:ascii="Calibri" w:eastAsia="Calibri" w:hAnsi="Calibri" w:cs="Calibri"/>
          <w:sz w:val="20"/>
          <w:szCs w:val="20"/>
          <w:lang w:val="it-IT"/>
        </w:rPr>
        <w:t>”</w:t>
      </w:r>
      <w:r>
        <w:rPr>
          <w:rFonts w:ascii="Calibri" w:eastAsia="Calibri" w:hAnsi="Calibri" w:cs="Calibri"/>
          <w:sz w:val="20"/>
          <w:szCs w:val="20"/>
          <w:lang w:val="it-IT"/>
        </w:rPr>
        <w:t xml:space="preserve">, e il </w:t>
      </w:r>
      <w:r w:rsidR="002D4983">
        <w:rPr>
          <w:rFonts w:ascii="Calibri" w:eastAsia="Calibri" w:hAnsi="Calibri" w:cs="Calibri"/>
          <w:sz w:val="20"/>
          <w:szCs w:val="20"/>
          <w:lang w:val="it-IT"/>
        </w:rPr>
        <w:t>“</w:t>
      </w:r>
      <w:r>
        <w:rPr>
          <w:rFonts w:ascii="Calibri" w:eastAsia="Calibri" w:hAnsi="Calibri" w:cs="Calibri"/>
          <w:sz w:val="20"/>
          <w:szCs w:val="20"/>
          <w:lang w:val="it-IT"/>
        </w:rPr>
        <w:t>don</w:t>
      </w:r>
      <w:r w:rsidR="002D4983">
        <w:rPr>
          <w:rFonts w:ascii="Calibri" w:eastAsia="Calibri" w:hAnsi="Calibri" w:cs="Calibri"/>
          <w:sz w:val="20"/>
          <w:szCs w:val="20"/>
          <w:lang w:val="it-IT"/>
        </w:rPr>
        <w:t>’</w:t>
      </w:r>
      <w:r>
        <w:rPr>
          <w:rFonts w:ascii="Calibri" w:eastAsia="Calibri" w:hAnsi="Calibri" w:cs="Calibri"/>
          <w:sz w:val="20"/>
          <w:szCs w:val="20"/>
          <w:lang w:val="it-IT"/>
        </w:rPr>
        <w:t>t</w:t>
      </w:r>
      <w:r w:rsidR="002D4983">
        <w:rPr>
          <w:rFonts w:ascii="Calibri" w:eastAsia="Calibri" w:hAnsi="Calibri" w:cs="Calibri"/>
          <w:sz w:val="20"/>
          <w:szCs w:val="20"/>
          <w:lang w:val="it-IT"/>
        </w:rPr>
        <w:t>”</w:t>
      </w:r>
      <w:r>
        <w:rPr>
          <w:rFonts w:ascii="Calibri" w:eastAsia="Calibri" w:hAnsi="Calibri" w:cs="Calibri"/>
          <w:sz w:val="20"/>
          <w:szCs w:val="20"/>
          <w:lang w:val="it-IT"/>
        </w:rPr>
        <w:t xml:space="preserve"> era cancellato. Era l</w:t>
      </w:r>
      <w:r w:rsidR="002D4983">
        <w:rPr>
          <w:rFonts w:ascii="Calibri" w:eastAsia="Calibri" w:hAnsi="Calibri" w:cs="Calibri"/>
          <w:sz w:val="20"/>
          <w:szCs w:val="20"/>
          <w:lang w:val="it-IT"/>
        </w:rPr>
        <w:t>’</w:t>
      </w:r>
      <w:r>
        <w:rPr>
          <w:rFonts w:ascii="Calibri" w:eastAsia="Calibri" w:hAnsi="Calibri" w:cs="Calibri"/>
          <w:sz w:val="20"/>
          <w:szCs w:val="20"/>
          <w:lang w:val="it-IT"/>
        </w:rPr>
        <w:t>espressione della sua frustrazione nei confronti della regola aurea della maggior parte dei musei e delle gallerie d</w:t>
      </w:r>
      <w:r w:rsidR="002D4983">
        <w:rPr>
          <w:rFonts w:ascii="Calibri" w:eastAsia="Calibri" w:hAnsi="Calibri" w:cs="Calibri"/>
          <w:sz w:val="20"/>
          <w:szCs w:val="20"/>
          <w:lang w:val="it-IT"/>
        </w:rPr>
        <w:t>’</w:t>
      </w:r>
      <w:r>
        <w:rPr>
          <w:rFonts w:ascii="Calibri" w:eastAsia="Calibri" w:hAnsi="Calibri" w:cs="Calibri"/>
          <w:sz w:val="20"/>
          <w:szCs w:val="20"/>
          <w:lang w:val="it-IT"/>
        </w:rPr>
        <w:t xml:space="preserve">arte del mondo. Spiega lo scultore: </w:t>
      </w:r>
      <w:r w:rsidR="002D4983">
        <w:rPr>
          <w:rFonts w:ascii="Calibri" w:eastAsia="Calibri" w:hAnsi="Calibri" w:cs="Calibri"/>
          <w:i/>
          <w:iCs/>
          <w:sz w:val="20"/>
          <w:szCs w:val="20"/>
          <w:lang w:val="it-IT"/>
        </w:rPr>
        <w:t>“</w:t>
      </w:r>
      <w:r>
        <w:rPr>
          <w:rFonts w:ascii="Calibri" w:eastAsia="Calibri" w:hAnsi="Calibri" w:cs="Calibri"/>
          <w:i/>
          <w:iCs/>
          <w:sz w:val="20"/>
          <w:szCs w:val="20"/>
          <w:lang w:val="it-IT"/>
        </w:rPr>
        <w:t>Quando vado a una mostra d</w:t>
      </w:r>
      <w:r w:rsidR="002D4983">
        <w:rPr>
          <w:rFonts w:ascii="Calibri" w:eastAsia="Calibri" w:hAnsi="Calibri" w:cs="Calibri"/>
          <w:i/>
          <w:iCs/>
          <w:sz w:val="20"/>
          <w:szCs w:val="20"/>
          <w:lang w:val="it-IT"/>
        </w:rPr>
        <w:t>’</w:t>
      </w:r>
      <w:r>
        <w:rPr>
          <w:rFonts w:ascii="Calibri" w:eastAsia="Calibri" w:hAnsi="Calibri" w:cs="Calibri"/>
          <w:i/>
          <w:iCs/>
          <w:sz w:val="20"/>
          <w:szCs w:val="20"/>
          <w:lang w:val="it-IT"/>
        </w:rPr>
        <w:t>arte, c</w:t>
      </w:r>
      <w:r w:rsidR="002D4983">
        <w:rPr>
          <w:rFonts w:ascii="Calibri" w:eastAsia="Calibri" w:hAnsi="Calibri" w:cs="Calibri"/>
          <w:i/>
          <w:iCs/>
          <w:sz w:val="20"/>
          <w:szCs w:val="20"/>
          <w:lang w:val="it-IT"/>
        </w:rPr>
        <w:t>’</w:t>
      </w:r>
      <w:r>
        <w:rPr>
          <w:rFonts w:ascii="Calibri" w:eastAsia="Calibri" w:hAnsi="Calibri" w:cs="Calibri"/>
          <w:i/>
          <w:iCs/>
          <w:sz w:val="20"/>
          <w:szCs w:val="20"/>
          <w:lang w:val="it-IT"/>
        </w:rPr>
        <w:t xml:space="preserve">è sempre un cartello in un angolo con la scritta: </w:t>
      </w:r>
      <w:r w:rsidR="002D4983">
        <w:rPr>
          <w:rFonts w:ascii="Calibri" w:eastAsia="Calibri" w:hAnsi="Calibri" w:cs="Calibri"/>
          <w:i/>
          <w:iCs/>
          <w:sz w:val="20"/>
          <w:szCs w:val="20"/>
          <w:lang w:val="it-IT"/>
        </w:rPr>
        <w:t>‘</w:t>
      </w:r>
      <w:r>
        <w:rPr>
          <w:rFonts w:ascii="Calibri" w:eastAsia="Calibri" w:hAnsi="Calibri" w:cs="Calibri"/>
          <w:i/>
          <w:iCs/>
          <w:sz w:val="20"/>
          <w:szCs w:val="20"/>
          <w:lang w:val="it-IT"/>
        </w:rPr>
        <w:t>Si prega di non toccare</w:t>
      </w:r>
      <w:r w:rsidR="002D4983">
        <w:rPr>
          <w:rFonts w:ascii="Calibri" w:eastAsia="Calibri" w:hAnsi="Calibri" w:cs="Calibri"/>
          <w:i/>
          <w:iCs/>
          <w:sz w:val="20"/>
          <w:szCs w:val="20"/>
          <w:lang w:val="it-IT"/>
        </w:rPr>
        <w:t>’</w:t>
      </w:r>
      <w:r>
        <w:rPr>
          <w:rFonts w:ascii="Calibri" w:eastAsia="Calibri" w:hAnsi="Calibri" w:cs="Calibri"/>
          <w:i/>
          <w:iCs/>
          <w:sz w:val="20"/>
          <w:szCs w:val="20"/>
          <w:lang w:val="it-IT"/>
        </w:rPr>
        <w:t>. Penso che un messaggio del genere crei una distanza fra arte e pubblico. Il mio obiettivo è avvicinare l</w:t>
      </w:r>
      <w:r w:rsidR="002D4983">
        <w:rPr>
          <w:rFonts w:ascii="Calibri" w:eastAsia="Calibri" w:hAnsi="Calibri" w:cs="Calibri"/>
          <w:i/>
          <w:iCs/>
          <w:sz w:val="20"/>
          <w:szCs w:val="20"/>
          <w:lang w:val="it-IT"/>
        </w:rPr>
        <w:t>’</w:t>
      </w:r>
      <w:r>
        <w:rPr>
          <w:rFonts w:ascii="Calibri" w:eastAsia="Calibri" w:hAnsi="Calibri" w:cs="Calibri"/>
          <w:i/>
          <w:iCs/>
          <w:sz w:val="20"/>
          <w:szCs w:val="20"/>
          <w:lang w:val="it-IT"/>
        </w:rPr>
        <w:t>arte alla gente, creare giocattoli che siano sculture e sculture che siano giocattoli. Sono un appassionato di giochi e giocattoli di ogni genere ed è a quelli che mi ispiro per le mie sculture</w:t>
      </w:r>
      <w:r w:rsidR="002D4983">
        <w:rPr>
          <w:rFonts w:ascii="Calibri" w:eastAsia="Calibri" w:hAnsi="Calibri" w:cs="Calibri"/>
          <w:i/>
          <w:iCs/>
          <w:sz w:val="20"/>
          <w:szCs w:val="20"/>
          <w:lang w:val="it-IT"/>
        </w:rPr>
        <w:t>”</w:t>
      </w:r>
      <w:r>
        <w:rPr>
          <w:rFonts w:ascii="Calibri" w:eastAsia="Calibri" w:hAnsi="Calibri" w:cs="Calibri"/>
          <w:i/>
          <w:iCs/>
          <w:sz w:val="20"/>
          <w:szCs w:val="20"/>
          <w:lang w:val="it-IT"/>
        </w:rPr>
        <w:t>.</w:t>
      </w:r>
    </w:p>
    <w:p w:rsidR="00EE7993" w:rsidRPr="00794679" w:rsidRDefault="00EE7993" w:rsidP="00EE7993">
      <w:pPr>
        <w:rPr>
          <w:rFonts w:ascii="Calibri" w:hAnsi="Calibri" w:cs="Cambria"/>
          <w:sz w:val="20"/>
          <w:szCs w:val="20"/>
          <w:lang w:val="fr-FR"/>
        </w:rPr>
      </w:pPr>
    </w:p>
    <w:p w:rsidR="00EE7993" w:rsidRPr="00794679" w:rsidRDefault="00EE7993" w:rsidP="00794679">
      <w:pPr>
        <w:rPr>
          <w:rFonts w:ascii="Calibri" w:hAnsi="Calibri" w:cs="Arial"/>
          <w:i/>
          <w:color w:val="000000"/>
          <w:sz w:val="20"/>
          <w:szCs w:val="20"/>
          <w:lang w:val="it-IT"/>
        </w:rPr>
      </w:pPr>
      <w:r>
        <w:rPr>
          <w:rFonts w:ascii="Calibri" w:eastAsia="Calibri" w:hAnsi="Calibri" w:cs="Calibri"/>
          <w:sz w:val="20"/>
          <w:szCs w:val="20"/>
          <w:lang w:val="it-IT"/>
        </w:rPr>
        <w:t xml:space="preserve">Non è quindi una sorpresa scoprire che, a differenza di altri artisti suoi compatrioti, Hang non abbia ambizioni di </w:t>
      </w:r>
      <w:r>
        <w:rPr>
          <w:rFonts w:ascii="Calibri" w:eastAsia="Calibri" w:hAnsi="Calibri" w:cs="Calibri"/>
          <w:color w:val="000000"/>
          <w:sz w:val="20"/>
          <w:szCs w:val="20"/>
          <w:lang w:val="it-IT"/>
        </w:rPr>
        <w:t xml:space="preserve">attivismo sociale o critica politica. </w:t>
      </w:r>
      <w:r w:rsidR="002D4983">
        <w:rPr>
          <w:rFonts w:ascii="Calibri" w:eastAsia="Calibri" w:hAnsi="Calibri" w:cs="Calibri"/>
          <w:i/>
          <w:iCs/>
          <w:color w:val="000000"/>
          <w:sz w:val="20"/>
          <w:szCs w:val="20"/>
          <w:lang w:val="it-IT"/>
        </w:rPr>
        <w:t>“</w:t>
      </w:r>
      <w:r>
        <w:rPr>
          <w:rFonts w:ascii="Calibri" w:eastAsia="Calibri" w:hAnsi="Calibri" w:cs="Calibri"/>
          <w:i/>
          <w:iCs/>
          <w:sz w:val="20"/>
          <w:szCs w:val="20"/>
          <w:lang w:val="it-IT"/>
        </w:rPr>
        <w:t>Mentirei se dicessi che ho scelto questo lavoro per lasciare il segno nella storia o per la responsabilità sociale dell</w:t>
      </w:r>
      <w:r w:rsidR="002D4983">
        <w:rPr>
          <w:rFonts w:ascii="Calibri" w:eastAsia="Calibri" w:hAnsi="Calibri" w:cs="Calibri"/>
          <w:i/>
          <w:iCs/>
          <w:sz w:val="20"/>
          <w:szCs w:val="20"/>
          <w:lang w:val="it-IT"/>
        </w:rPr>
        <w:t>’</w:t>
      </w:r>
      <w:r>
        <w:rPr>
          <w:rFonts w:ascii="Calibri" w:eastAsia="Calibri" w:hAnsi="Calibri" w:cs="Calibri"/>
          <w:i/>
          <w:iCs/>
          <w:sz w:val="20"/>
          <w:szCs w:val="20"/>
          <w:lang w:val="it-IT"/>
        </w:rPr>
        <w:t xml:space="preserve">essere artista. Mi piace, tutto qui </w:t>
      </w:r>
      <w:r w:rsidR="00794679">
        <w:rPr>
          <w:rFonts w:ascii="Calibri" w:eastAsia="Calibri" w:hAnsi="Calibri" w:cs="Calibri"/>
          <w:i/>
          <w:iCs/>
          <w:sz w:val="20"/>
          <w:szCs w:val="20"/>
          <w:lang w:val="it-IT"/>
        </w:rPr>
        <w:t>–</w:t>
      </w:r>
      <w:r w:rsidR="00794679">
        <w:rPr>
          <w:rFonts w:ascii="Calibri" w:eastAsia="Calibri" w:hAnsi="Calibri" w:cs="Calibri"/>
          <w:sz w:val="20"/>
          <w:szCs w:val="20"/>
          <w:lang w:val="it-IT"/>
        </w:rPr>
        <w:t xml:space="preserve"> racconta –</w:t>
      </w:r>
      <w:r>
        <w:rPr>
          <w:rFonts w:ascii="Calibri" w:eastAsia="Calibri" w:hAnsi="Calibri" w:cs="Calibri"/>
          <w:sz w:val="20"/>
          <w:szCs w:val="20"/>
          <w:lang w:val="it-IT"/>
        </w:rPr>
        <w:t xml:space="preserve">. </w:t>
      </w:r>
      <w:r>
        <w:rPr>
          <w:rFonts w:ascii="Calibri" w:eastAsia="Calibri" w:hAnsi="Calibri" w:cs="Calibri"/>
          <w:i/>
          <w:iCs/>
          <w:sz w:val="20"/>
          <w:szCs w:val="20"/>
          <w:lang w:val="it-IT"/>
        </w:rPr>
        <w:t>Inoltre, se mi basta per guadagnarmi da vivere dignitosamente, è sufficiente</w:t>
      </w:r>
      <w:r w:rsidR="002D4983">
        <w:rPr>
          <w:rFonts w:ascii="Calibri" w:eastAsia="Calibri" w:hAnsi="Calibri" w:cs="Calibri"/>
          <w:i/>
          <w:iCs/>
          <w:color w:val="000000"/>
          <w:sz w:val="20"/>
          <w:szCs w:val="20"/>
          <w:lang w:val="it-IT"/>
        </w:rPr>
        <w:t>”</w:t>
      </w:r>
      <w:r>
        <w:rPr>
          <w:rFonts w:ascii="Calibri" w:eastAsia="Calibri" w:hAnsi="Calibri" w:cs="Calibri"/>
          <w:sz w:val="20"/>
          <w:szCs w:val="20"/>
          <w:lang w:val="it-IT"/>
        </w:rPr>
        <w:t>.</w:t>
      </w:r>
    </w:p>
    <w:p w:rsidR="00EE7993" w:rsidRPr="00794679" w:rsidRDefault="00EE7993" w:rsidP="00EE7993">
      <w:pPr>
        <w:rPr>
          <w:rFonts w:ascii="Calibri" w:hAnsi="Calibri" w:cs="Cambria"/>
          <w:sz w:val="20"/>
          <w:szCs w:val="20"/>
          <w:lang w:val="it-IT"/>
        </w:rPr>
      </w:pPr>
    </w:p>
    <w:p w:rsidR="00EE7993" w:rsidRPr="00794679" w:rsidRDefault="00BD75AD" w:rsidP="00EE7993">
      <w:pPr>
        <w:widowControl w:val="0"/>
        <w:autoSpaceDE w:val="0"/>
        <w:autoSpaceDN w:val="0"/>
        <w:adjustRightInd w:val="0"/>
        <w:rPr>
          <w:rFonts w:ascii="Calibri" w:hAnsi="Calibri" w:cs="Arial"/>
          <w:i/>
          <w:sz w:val="20"/>
          <w:szCs w:val="20"/>
          <w:lang w:val="it-IT"/>
        </w:rPr>
      </w:pPr>
      <w:r>
        <w:rPr>
          <w:rFonts w:ascii="Calibri" w:eastAsia="Calibri" w:hAnsi="Calibri" w:cs="Calibri"/>
          <w:sz w:val="20"/>
          <w:szCs w:val="20"/>
          <w:lang w:val="it-IT"/>
        </w:rPr>
        <w:br w:type="page"/>
      </w:r>
      <w:r w:rsidR="00EE7993">
        <w:rPr>
          <w:rFonts w:ascii="Calibri" w:eastAsia="Calibri" w:hAnsi="Calibri" w:cs="Calibri"/>
          <w:sz w:val="20"/>
          <w:szCs w:val="20"/>
          <w:lang w:val="it-IT"/>
        </w:rPr>
        <w:lastRenderedPageBreak/>
        <w:t>Da quando ha iniziato a scolpire, Hang ha sviluppato un</w:t>
      </w:r>
      <w:r w:rsidR="002D4983">
        <w:rPr>
          <w:rFonts w:ascii="Calibri" w:eastAsia="Calibri" w:hAnsi="Calibri" w:cs="Calibri"/>
          <w:sz w:val="20"/>
          <w:szCs w:val="20"/>
          <w:lang w:val="it-IT"/>
        </w:rPr>
        <w:t>’</w:t>
      </w:r>
      <w:r w:rsidR="00EE7993">
        <w:rPr>
          <w:rFonts w:ascii="Calibri" w:eastAsia="Calibri" w:hAnsi="Calibri" w:cs="Calibri"/>
          <w:sz w:val="20"/>
          <w:szCs w:val="20"/>
          <w:lang w:val="it-IT"/>
        </w:rPr>
        <w:t>affinità per l</w:t>
      </w:r>
      <w:r w:rsidR="002D4983">
        <w:rPr>
          <w:rFonts w:ascii="Calibri" w:eastAsia="Calibri" w:hAnsi="Calibri" w:cs="Calibri"/>
          <w:sz w:val="20"/>
          <w:szCs w:val="20"/>
          <w:lang w:val="it-IT"/>
        </w:rPr>
        <w:t>’</w:t>
      </w:r>
      <w:r w:rsidR="00EE7993">
        <w:rPr>
          <w:rFonts w:ascii="Calibri" w:eastAsia="Calibri" w:hAnsi="Calibri" w:cs="Calibri"/>
          <w:sz w:val="20"/>
          <w:szCs w:val="20"/>
          <w:lang w:val="it-IT"/>
        </w:rPr>
        <w:t>acciaio, di cui lo attraggono la forza e la grande lucentezza. Spiega</w:t>
      </w:r>
      <w:r w:rsidR="00EE7993">
        <w:rPr>
          <w:rFonts w:ascii="Calibri" w:eastAsia="Calibri" w:hAnsi="Calibri" w:cs="Calibri"/>
          <w:i/>
          <w:iCs/>
          <w:sz w:val="20"/>
          <w:szCs w:val="20"/>
          <w:lang w:val="it-IT"/>
        </w:rPr>
        <w:t xml:space="preserve">: </w:t>
      </w:r>
      <w:r w:rsidR="002D4983">
        <w:rPr>
          <w:rFonts w:ascii="Calibri" w:eastAsia="Calibri" w:hAnsi="Calibri" w:cs="Calibri"/>
          <w:i/>
          <w:iCs/>
          <w:sz w:val="20"/>
          <w:szCs w:val="20"/>
          <w:lang w:val="it-IT"/>
        </w:rPr>
        <w:t>“</w:t>
      </w:r>
      <w:r w:rsidR="00EE7993">
        <w:rPr>
          <w:rFonts w:ascii="Calibri" w:eastAsia="Calibri" w:hAnsi="Calibri" w:cs="Calibri"/>
          <w:i/>
          <w:iCs/>
          <w:sz w:val="20"/>
          <w:szCs w:val="20"/>
          <w:lang w:val="it-IT"/>
        </w:rPr>
        <w:t>Forse sono affascinato dalla lucentezza e dalla resistenza del metallo. È un materiale molto più robusto della pietra o del legno, eppure è estremamente malleabile. Penso che le dinamiche di modificabilità del metallo siano analoghe alle caratteristiche delle persone</w:t>
      </w:r>
      <w:r w:rsidR="002D4983">
        <w:rPr>
          <w:rFonts w:ascii="Calibri" w:eastAsia="Calibri" w:hAnsi="Calibri" w:cs="Calibri"/>
          <w:i/>
          <w:iCs/>
          <w:sz w:val="20"/>
          <w:szCs w:val="20"/>
          <w:lang w:val="it-IT"/>
        </w:rPr>
        <w:t>”</w:t>
      </w:r>
      <w:r w:rsidR="00EE7993">
        <w:rPr>
          <w:rFonts w:ascii="Calibri" w:eastAsia="Calibri" w:hAnsi="Calibri" w:cs="Calibri"/>
          <w:i/>
          <w:iCs/>
          <w:sz w:val="20"/>
          <w:szCs w:val="20"/>
          <w:lang w:val="it-IT"/>
        </w:rPr>
        <w:t>.</w:t>
      </w:r>
    </w:p>
    <w:p w:rsidR="00EE7993" w:rsidRPr="00794679" w:rsidRDefault="00EE7993" w:rsidP="00EE7993">
      <w:pPr>
        <w:rPr>
          <w:rFonts w:ascii="Calibri" w:hAnsi="Calibri" w:cs="Cambria"/>
          <w:sz w:val="20"/>
          <w:szCs w:val="20"/>
          <w:lang w:val="it-IT"/>
        </w:rPr>
      </w:pPr>
    </w:p>
    <w:p w:rsidR="00EE7993" w:rsidRPr="00794679" w:rsidRDefault="00EE7993" w:rsidP="00EE7993">
      <w:pPr>
        <w:rPr>
          <w:rFonts w:ascii="Calibri" w:hAnsi="Calibri" w:cs="Arial"/>
          <w:sz w:val="20"/>
          <w:szCs w:val="20"/>
          <w:lang w:val="es-ES"/>
        </w:rPr>
      </w:pPr>
      <w:r>
        <w:rPr>
          <w:rFonts w:ascii="Calibri" w:eastAsia="Calibri" w:hAnsi="Calibri" w:cs="Calibri"/>
          <w:sz w:val="20"/>
          <w:szCs w:val="20"/>
          <w:lang w:val="it-IT"/>
        </w:rPr>
        <w:t>Maximilian Büsser, fondatore e direttore creativo di MB&amp;F, ha avuto modo di conoscere Xia Hang qualche anno fa, grazie a un amico collezionista d</w:t>
      </w:r>
      <w:r w:rsidR="002D4983">
        <w:rPr>
          <w:rFonts w:ascii="Calibri" w:eastAsia="Calibri" w:hAnsi="Calibri" w:cs="Calibri"/>
          <w:sz w:val="20"/>
          <w:szCs w:val="20"/>
          <w:lang w:val="it-IT"/>
        </w:rPr>
        <w:t>’</w:t>
      </w:r>
      <w:r>
        <w:rPr>
          <w:rFonts w:ascii="Calibri" w:eastAsia="Calibri" w:hAnsi="Calibri" w:cs="Calibri"/>
          <w:sz w:val="20"/>
          <w:szCs w:val="20"/>
          <w:lang w:val="it-IT"/>
        </w:rPr>
        <w:t xml:space="preserve">arte cinese, e gli ha fatto visita nel suo laboratorio, nella periferia di Pechino. </w:t>
      </w:r>
      <w:r w:rsidR="002D4983">
        <w:rPr>
          <w:rFonts w:ascii="Calibri" w:eastAsia="Calibri" w:hAnsi="Calibri" w:cs="Calibri"/>
          <w:i/>
          <w:iCs/>
          <w:sz w:val="20"/>
          <w:szCs w:val="20"/>
          <w:lang w:val="it-IT"/>
        </w:rPr>
        <w:t>“</w:t>
      </w:r>
      <w:r>
        <w:rPr>
          <w:rFonts w:ascii="Calibri" w:eastAsia="Calibri" w:hAnsi="Calibri" w:cs="Calibri"/>
          <w:i/>
          <w:iCs/>
          <w:sz w:val="20"/>
          <w:szCs w:val="20"/>
          <w:lang w:val="it-IT"/>
        </w:rPr>
        <w:t>Mi sembrava di essere un bambino in una fabbrica di giocattoli!</w:t>
      </w:r>
      <w:r w:rsidR="002D4983">
        <w:rPr>
          <w:rFonts w:ascii="Calibri" w:eastAsia="Calibri" w:hAnsi="Calibri" w:cs="Calibri"/>
          <w:i/>
          <w:iCs/>
          <w:sz w:val="20"/>
          <w:szCs w:val="20"/>
          <w:lang w:val="it-IT"/>
        </w:rPr>
        <w:t>”</w:t>
      </w:r>
      <w:r>
        <w:rPr>
          <w:rFonts w:ascii="Calibri" w:eastAsia="Calibri" w:hAnsi="Calibri" w:cs="Calibri"/>
          <w:sz w:val="20"/>
          <w:szCs w:val="20"/>
          <w:lang w:val="it-IT"/>
        </w:rPr>
        <w:t>, racconta Büsser, che ha proposto immediatamente all</w:t>
      </w:r>
      <w:r w:rsidR="002D4983">
        <w:rPr>
          <w:rFonts w:ascii="Calibri" w:eastAsia="Calibri" w:hAnsi="Calibri" w:cs="Calibri"/>
          <w:sz w:val="20"/>
          <w:szCs w:val="20"/>
          <w:lang w:val="it-IT"/>
        </w:rPr>
        <w:t>’</w:t>
      </w:r>
      <w:r>
        <w:rPr>
          <w:rFonts w:ascii="Calibri" w:eastAsia="Calibri" w:hAnsi="Calibri" w:cs="Calibri"/>
          <w:sz w:val="20"/>
          <w:szCs w:val="20"/>
          <w:lang w:val="it-IT"/>
        </w:rPr>
        <w:t xml:space="preserve">artista di presentare le sue opere alla M.A.D. Gallery MB&amp;F di Ginevra. Hang ha colto la palla al balzo e oggi spiega: </w:t>
      </w:r>
      <w:r w:rsidR="002D4983">
        <w:rPr>
          <w:rFonts w:ascii="Calibri" w:eastAsia="Calibri" w:hAnsi="Calibri" w:cs="Calibri"/>
          <w:i/>
          <w:iCs/>
          <w:sz w:val="20"/>
          <w:szCs w:val="20"/>
          <w:lang w:val="it-IT"/>
        </w:rPr>
        <w:t>“</w:t>
      </w:r>
      <w:r>
        <w:rPr>
          <w:rFonts w:ascii="Calibri" w:eastAsia="Calibri" w:hAnsi="Calibri" w:cs="Calibri"/>
          <w:i/>
          <w:iCs/>
          <w:sz w:val="20"/>
          <w:szCs w:val="20"/>
          <w:lang w:val="it-IT"/>
        </w:rPr>
        <w:t>La M.A.D. Gallery è un</w:t>
      </w:r>
      <w:r w:rsidR="002D4983">
        <w:rPr>
          <w:rFonts w:ascii="Calibri" w:eastAsia="Calibri" w:hAnsi="Calibri" w:cs="Calibri"/>
          <w:i/>
          <w:iCs/>
          <w:sz w:val="20"/>
          <w:szCs w:val="20"/>
          <w:lang w:val="it-IT"/>
        </w:rPr>
        <w:t>’</w:t>
      </w:r>
      <w:r>
        <w:rPr>
          <w:rFonts w:ascii="Calibri" w:eastAsia="Calibri" w:hAnsi="Calibri" w:cs="Calibri"/>
          <w:i/>
          <w:iCs/>
          <w:sz w:val="20"/>
          <w:szCs w:val="20"/>
          <w:lang w:val="it-IT"/>
        </w:rPr>
        <w:t>istituzione unica, con caratteristiche davvero speciali. L</w:t>
      </w:r>
      <w:r w:rsidR="002D4983">
        <w:rPr>
          <w:rFonts w:ascii="Calibri" w:eastAsia="Calibri" w:hAnsi="Calibri" w:cs="Calibri"/>
          <w:i/>
          <w:iCs/>
          <w:sz w:val="20"/>
          <w:szCs w:val="20"/>
          <w:lang w:val="it-IT"/>
        </w:rPr>
        <w:t>’</w:t>
      </w:r>
      <w:r>
        <w:rPr>
          <w:rFonts w:ascii="Calibri" w:eastAsia="Calibri" w:hAnsi="Calibri" w:cs="Calibri"/>
          <w:i/>
          <w:iCs/>
          <w:sz w:val="20"/>
          <w:szCs w:val="20"/>
          <w:lang w:val="it-IT"/>
        </w:rPr>
        <w:t>arte della meccanica è una delle mie tematiche preferite</w:t>
      </w:r>
      <w:r w:rsidR="002D4983">
        <w:rPr>
          <w:rFonts w:ascii="Calibri" w:eastAsia="Calibri" w:hAnsi="Calibri" w:cs="Calibri"/>
          <w:i/>
          <w:iCs/>
          <w:sz w:val="20"/>
          <w:szCs w:val="20"/>
          <w:lang w:val="it-IT"/>
        </w:rPr>
        <w:t>”</w:t>
      </w:r>
      <w:r>
        <w:rPr>
          <w:rFonts w:ascii="Calibri" w:eastAsia="Calibri" w:hAnsi="Calibri" w:cs="Calibri"/>
          <w:i/>
          <w:iCs/>
          <w:sz w:val="20"/>
          <w:szCs w:val="20"/>
          <w:lang w:val="it-IT"/>
        </w:rPr>
        <w:t>.</w:t>
      </w:r>
    </w:p>
    <w:p w:rsidR="00EE7993" w:rsidRPr="00794679" w:rsidRDefault="00EE7993" w:rsidP="00EE7993">
      <w:pPr>
        <w:rPr>
          <w:rFonts w:ascii="Calibri" w:hAnsi="Calibri" w:cs="Arial"/>
          <w:sz w:val="20"/>
          <w:szCs w:val="20"/>
          <w:lang w:val="es-ES"/>
        </w:rPr>
      </w:pPr>
    </w:p>
    <w:p w:rsidR="00EE7993" w:rsidRPr="00794679" w:rsidRDefault="00EE7993" w:rsidP="00EE7993">
      <w:pPr>
        <w:rPr>
          <w:rFonts w:ascii="Calibri" w:hAnsi="Calibri" w:cs="Arial"/>
          <w:sz w:val="20"/>
          <w:szCs w:val="20"/>
          <w:lang w:val="it-IT"/>
        </w:rPr>
      </w:pPr>
      <w:r>
        <w:rPr>
          <w:rFonts w:ascii="Calibri" w:eastAsia="Calibri" w:hAnsi="Calibri" w:cs="Calibri"/>
          <w:sz w:val="20"/>
          <w:szCs w:val="20"/>
          <w:lang w:val="it-IT"/>
        </w:rPr>
        <w:t>Il rapporto instauratosi fra Hang e MB&amp;F ha portato a una collaborazione sul Legacy Machine No. 1 Xia Hang. L</w:t>
      </w:r>
      <w:r w:rsidR="002D4983">
        <w:rPr>
          <w:rFonts w:ascii="Calibri" w:eastAsia="Calibri" w:hAnsi="Calibri" w:cs="Calibri"/>
          <w:sz w:val="20"/>
          <w:szCs w:val="20"/>
          <w:lang w:val="it-IT"/>
        </w:rPr>
        <w:t>’</w:t>
      </w:r>
      <w:r>
        <w:rPr>
          <w:rFonts w:ascii="Calibri" w:eastAsia="Calibri" w:hAnsi="Calibri" w:cs="Calibri"/>
          <w:sz w:val="20"/>
          <w:szCs w:val="20"/>
          <w:lang w:val="it-IT"/>
        </w:rPr>
        <w:t>LM1 Xia Hang conserva tutte le caratteristiche ispirate agli orologi da taschino del XIX secolo, ma con un elemento di novità: la carica residua è indicata da un piccolo uomo virgola di grande lucentezza, progettato da Xia Hang. La figura siede in posizione eretta quando l</w:t>
      </w:r>
      <w:r w:rsidR="002D4983">
        <w:rPr>
          <w:rFonts w:ascii="Calibri" w:eastAsia="Calibri" w:hAnsi="Calibri" w:cs="Calibri"/>
          <w:sz w:val="20"/>
          <w:szCs w:val="20"/>
          <w:lang w:val="it-IT"/>
        </w:rPr>
        <w:t>’</w:t>
      </w:r>
      <w:r>
        <w:rPr>
          <w:rFonts w:ascii="Calibri" w:eastAsia="Calibri" w:hAnsi="Calibri" w:cs="Calibri"/>
          <w:sz w:val="20"/>
          <w:szCs w:val="20"/>
          <w:lang w:val="it-IT"/>
        </w:rPr>
        <w:t>orologio è completamente carico (Mr. Up), accasciandosi gradualmente man mano che la carica diminuisce (Mr. Down). L</w:t>
      </w:r>
      <w:r w:rsidR="002D4983">
        <w:rPr>
          <w:rFonts w:ascii="Calibri" w:eastAsia="Calibri" w:hAnsi="Calibri" w:cs="Calibri"/>
          <w:sz w:val="20"/>
          <w:szCs w:val="20"/>
          <w:lang w:val="it-IT"/>
        </w:rPr>
        <w:t>’</w:t>
      </w:r>
      <w:r>
        <w:rPr>
          <w:rFonts w:ascii="Calibri" w:eastAsia="Calibri" w:hAnsi="Calibri" w:cs="Calibri"/>
          <w:sz w:val="20"/>
          <w:szCs w:val="20"/>
          <w:lang w:val="it-IT"/>
        </w:rPr>
        <w:t>LM1 Xia Hang è accompagnato da due sculture in dimensioni originali di Mr. Up e Mr. Down in acciaio inossidabile lucido, firmate dell</w:t>
      </w:r>
      <w:r w:rsidR="002D4983">
        <w:rPr>
          <w:rFonts w:ascii="Calibri" w:eastAsia="Calibri" w:hAnsi="Calibri" w:cs="Calibri"/>
          <w:sz w:val="20"/>
          <w:szCs w:val="20"/>
          <w:lang w:val="it-IT"/>
        </w:rPr>
        <w:t>’</w:t>
      </w:r>
      <w:r>
        <w:rPr>
          <w:rFonts w:ascii="Calibri" w:eastAsia="Calibri" w:hAnsi="Calibri" w:cs="Calibri"/>
          <w:sz w:val="20"/>
          <w:szCs w:val="20"/>
          <w:lang w:val="it-IT"/>
        </w:rPr>
        <w:t>artista.</w:t>
      </w:r>
    </w:p>
    <w:p w:rsidR="00EE7993" w:rsidRPr="00794679" w:rsidRDefault="00EE7993" w:rsidP="00EE7993">
      <w:pPr>
        <w:rPr>
          <w:rFonts w:ascii="Calibri" w:hAnsi="Calibri" w:cs="Arial"/>
          <w:sz w:val="20"/>
          <w:szCs w:val="20"/>
          <w:lang w:val="it-IT"/>
        </w:rPr>
      </w:pPr>
    </w:p>
    <w:p w:rsidR="00EE7993" w:rsidRPr="00794679" w:rsidRDefault="002D4983" w:rsidP="00794679">
      <w:pPr>
        <w:rPr>
          <w:rFonts w:ascii="Calibri" w:hAnsi="Calibri" w:cs="Arial"/>
          <w:sz w:val="20"/>
          <w:szCs w:val="20"/>
          <w:lang w:val="es-ES"/>
        </w:rPr>
      </w:pPr>
      <w:r>
        <w:rPr>
          <w:rFonts w:ascii="Calibri" w:eastAsia="Calibri" w:hAnsi="Calibri" w:cs="Calibri"/>
          <w:i/>
          <w:iCs/>
          <w:sz w:val="20"/>
          <w:szCs w:val="20"/>
          <w:lang w:val="it-IT"/>
        </w:rPr>
        <w:t>“</w:t>
      </w:r>
      <w:r w:rsidR="00EE7993">
        <w:rPr>
          <w:rFonts w:ascii="Calibri" w:eastAsia="Calibri" w:hAnsi="Calibri" w:cs="Calibri"/>
          <w:i/>
          <w:iCs/>
          <w:sz w:val="20"/>
          <w:szCs w:val="20"/>
          <w:lang w:val="it-IT"/>
        </w:rPr>
        <w:t>Presentando questi artisti incredibili alla M.A.D. Gallery, ci si sono aperte innumerevoli possibilità di collaborazione nella creazione delle macchine di MB&amp;F</w:t>
      </w:r>
      <w:r w:rsidR="00EE7993">
        <w:rPr>
          <w:rFonts w:ascii="Calibri" w:eastAsia="Calibri" w:hAnsi="Calibri" w:cs="Calibri"/>
          <w:sz w:val="20"/>
          <w:szCs w:val="20"/>
          <w:lang w:val="it-IT"/>
        </w:rPr>
        <w:t xml:space="preserve"> </w:t>
      </w:r>
      <w:r w:rsidR="00794679">
        <w:rPr>
          <w:rFonts w:ascii="Calibri" w:eastAsia="Calibri" w:hAnsi="Calibri" w:cs="Calibri"/>
          <w:sz w:val="20"/>
          <w:szCs w:val="20"/>
          <w:lang w:val="it-IT"/>
        </w:rPr>
        <w:t>–</w:t>
      </w:r>
      <w:r w:rsidR="00EE7993">
        <w:rPr>
          <w:rFonts w:ascii="Calibri" w:eastAsia="Calibri" w:hAnsi="Calibri" w:cs="Calibri"/>
          <w:sz w:val="20"/>
          <w:szCs w:val="20"/>
          <w:lang w:val="it-IT"/>
        </w:rPr>
        <w:t xml:space="preserve"> spiega Büsser </w:t>
      </w:r>
      <w:r w:rsidR="00794679">
        <w:rPr>
          <w:rFonts w:ascii="Calibri" w:eastAsia="Calibri" w:hAnsi="Calibri" w:cs="Calibri"/>
          <w:sz w:val="20"/>
          <w:szCs w:val="20"/>
          <w:lang w:val="it-IT"/>
        </w:rPr>
        <w:t>–</w:t>
      </w:r>
      <w:r w:rsidR="00EE7993">
        <w:rPr>
          <w:rFonts w:ascii="Calibri" w:eastAsia="Calibri" w:hAnsi="Calibri" w:cs="Calibri"/>
          <w:sz w:val="20"/>
          <w:szCs w:val="20"/>
          <w:lang w:val="it-IT"/>
        </w:rPr>
        <w:t xml:space="preserve">. </w:t>
      </w:r>
      <w:r w:rsidR="00EE7993">
        <w:rPr>
          <w:rFonts w:ascii="Calibri" w:eastAsia="Calibri" w:hAnsi="Calibri" w:cs="Calibri"/>
          <w:i/>
          <w:iCs/>
          <w:sz w:val="20"/>
          <w:szCs w:val="20"/>
          <w:lang w:val="it-IT"/>
        </w:rPr>
        <w:t>Il Legacy Machine No. 1 Xia Hang ha rappresentato la prima occasione, e spero non l</w:t>
      </w:r>
      <w:r>
        <w:rPr>
          <w:rFonts w:ascii="Calibri" w:eastAsia="Calibri" w:hAnsi="Calibri" w:cs="Calibri"/>
          <w:i/>
          <w:iCs/>
          <w:sz w:val="20"/>
          <w:szCs w:val="20"/>
          <w:lang w:val="it-IT"/>
        </w:rPr>
        <w:t>’</w:t>
      </w:r>
      <w:r w:rsidR="00EE7993">
        <w:rPr>
          <w:rFonts w:ascii="Calibri" w:eastAsia="Calibri" w:hAnsi="Calibri" w:cs="Calibri"/>
          <w:i/>
          <w:iCs/>
          <w:sz w:val="20"/>
          <w:szCs w:val="20"/>
          <w:lang w:val="it-IT"/>
        </w:rPr>
        <w:t>ultima, di contaminazione fra un artista della M.A.D. Gallery MB&amp;F e un orologio MB&amp;F</w:t>
      </w:r>
      <w:r>
        <w:rPr>
          <w:rFonts w:ascii="Calibri" w:eastAsia="Calibri" w:hAnsi="Calibri" w:cs="Calibri"/>
          <w:i/>
          <w:iCs/>
          <w:sz w:val="20"/>
          <w:szCs w:val="20"/>
          <w:lang w:val="it-IT"/>
        </w:rPr>
        <w:t>”</w:t>
      </w:r>
      <w:r w:rsidR="00EE7993">
        <w:rPr>
          <w:rFonts w:ascii="Calibri" w:eastAsia="Calibri" w:hAnsi="Calibri" w:cs="Calibri"/>
          <w:i/>
          <w:iCs/>
          <w:sz w:val="20"/>
          <w:szCs w:val="20"/>
          <w:lang w:val="it-IT"/>
        </w:rPr>
        <w:t>.</w:t>
      </w:r>
    </w:p>
    <w:p w:rsidR="00EE7993" w:rsidRPr="00794679" w:rsidRDefault="00EE7993" w:rsidP="00EE7993">
      <w:pPr>
        <w:rPr>
          <w:rFonts w:ascii="Calibri" w:hAnsi="Calibri" w:cs="Arial"/>
          <w:sz w:val="20"/>
          <w:szCs w:val="20"/>
          <w:lang w:val="es-ES"/>
        </w:rPr>
      </w:pPr>
    </w:p>
    <w:p w:rsidR="00EE7993" w:rsidRPr="00794679" w:rsidRDefault="00EE7993" w:rsidP="00EE7993">
      <w:pPr>
        <w:rPr>
          <w:rFonts w:ascii="Calibri" w:hAnsi="Calibri" w:cs="Arial"/>
          <w:sz w:val="20"/>
          <w:szCs w:val="20"/>
          <w:lang w:val="es-ES"/>
        </w:rPr>
      </w:pPr>
      <w:r>
        <w:rPr>
          <w:rFonts w:ascii="Calibri" w:eastAsia="Calibri" w:hAnsi="Calibri" w:cs="Calibri"/>
          <w:sz w:val="20"/>
          <w:szCs w:val="20"/>
          <w:lang w:val="it-IT"/>
        </w:rPr>
        <w:t>Qualsiasi siano i vostri programmi per quest</w:t>
      </w:r>
      <w:r w:rsidR="002D4983">
        <w:rPr>
          <w:rFonts w:ascii="Calibri" w:eastAsia="Calibri" w:hAnsi="Calibri" w:cs="Calibri"/>
          <w:sz w:val="20"/>
          <w:szCs w:val="20"/>
          <w:lang w:val="it-IT"/>
        </w:rPr>
        <w:t>’</w:t>
      </w:r>
      <w:r>
        <w:rPr>
          <w:rFonts w:ascii="Calibri" w:eastAsia="Calibri" w:hAnsi="Calibri" w:cs="Calibri"/>
          <w:sz w:val="20"/>
          <w:szCs w:val="20"/>
          <w:lang w:val="it-IT"/>
        </w:rPr>
        <w:t>anno, non perdetevi le sculture cinetiche di Xia Hang alla M.A.D. Gallery MB&amp;F di Ginevra.</w:t>
      </w:r>
    </w:p>
    <w:p w:rsidR="00EE7993" w:rsidRPr="00794679" w:rsidRDefault="00EE7993" w:rsidP="00EE7993">
      <w:pPr>
        <w:rPr>
          <w:rFonts w:ascii="Calibri" w:hAnsi="Calibri" w:cs="Arial"/>
          <w:sz w:val="20"/>
          <w:szCs w:val="20"/>
          <w:lang w:val="es-ES"/>
        </w:rPr>
      </w:pPr>
    </w:p>
    <w:p w:rsidR="00EE7993" w:rsidRPr="00794679" w:rsidRDefault="00EE7993">
      <w:pPr>
        <w:rPr>
          <w:rFonts w:ascii="Calibri" w:hAnsi="Calibri" w:cs="Arial"/>
          <w:sz w:val="20"/>
          <w:szCs w:val="20"/>
          <w:lang w:val="es-ES"/>
        </w:rPr>
      </w:pPr>
    </w:p>
    <w:p w:rsidR="00EE7993" w:rsidRPr="00794679" w:rsidRDefault="00EE7993">
      <w:pPr>
        <w:rPr>
          <w:sz w:val="20"/>
          <w:szCs w:val="20"/>
          <w:lang w:val="es-ES"/>
        </w:rPr>
      </w:pPr>
    </w:p>
    <w:p w:rsidR="00EE7993" w:rsidRPr="00794679" w:rsidRDefault="00EE7993">
      <w:pPr>
        <w:rPr>
          <w:sz w:val="20"/>
          <w:szCs w:val="20"/>
          <w:lang w:val="es-ES"/>
        </w:rPr>
      </w:pPr>
    </w:p>
    <w:p w:rsidR="00EE7993" w:rsidRPr="00794679" w:rsidRDefault="00EE7993">
      <w:pPr>
        <w:rPr>
          <w:sz w:val="20"/>
          <w:szCs w:val="20"/>
          <w:lang w:val="es-ES"/>
        </w:rPr>
      </w:pPr>
    </w:p>
    <w:p w:rsidR="00EE7993" w:rsidRPr="00794679" w:rsidRDefault="00EE7993">
      <w:pPr>
        <w:rPr>
          <w:sz w:val="20"/>
          <w:szCs w:val="20"/>
          <w:lang w:val="es-ES"/>
        </w:rPr>
      </w:pPr>
    </w:p>
    <w:p w:rsidR="00EE7993" w:rsidRPr="00794679" w:rsidRDefault="00EE7993">
      <w:pPr>
        <w:rPr>
          <w:sz w:val="20"/>
          <w:szCs w:val="20"/>
          <w:lang w:val="es-ES"/>
        </w:rPr>
      </w:pPr>
    </w:p>
    <w:p w:rsidR="00EE7993" w:rsidRPr="00794679" w:rsidRDefault="00EE7993">
      <w:pPr>
        <w:rPr>
          <w:sz w:val="20"/>
          <w:szCs w:val="20"/>
          <w:lang w:val="es-ES"/>
        </w:rPr>
      </w:pPr>
    </w:p>
    <w:sectPr w:rsidR="00EE7993" w:rsidRPr="00794679" w:rsidSect="00EE7993">
      <w:headerReference w:type="even" r:id="rId9"/>
      <w:headerReference w:type="default" r:id="rId10"/>
      <w:footerReference w:type="default" r:id="rId11"/>
      <w:pgSz w:w="11900" w:h="16840"/>
      <w:pgMar w:top="1536" w:right="1800" w:bottom="1843" w:left="1276" w:header="708"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39" w:rsidRDefault="001E4139" w:rsidP="00EE7993">
      <w:r>
        <w:separator/>
      </w:r>
    </w:p>
  </w:endnote>
  <w:endnote w:type="continuationSeparator" w:id="0">
    <w:p w:rsidR="001E4139" w:rsidRDefault="001E4139" w:rsidP="00EE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93" w:rsidRPr="00BD75AD" w:rsidRDefault="00EE7993" w:rsidP="00BD75AD">
    <w:pPr>
      <w:pStyle w:val="WW-Default"/>
      <w:spacing w:after="283"/>
      <w:rPr>
        <w:rFonts w:ascii="Arial" w:hAnsi="Arial" w:cs="Arial"/>
        <w:sz w:val="18"/>
        <w:szCs w:val="18"/>
        <w:lang w:val="fr-CH"/>
      </w:rPr>
    </w:pPr>
    <w:r>
      <w:rPr>
        <w:rFonts w:ascii="Arial" w:eastAsia="Arial" w:hAnsi="Arial" w:cs="Arial"/>
        <w:sz w:val="18"/>
        <w:szCs w:val="18"/>
        <w:lang w:val="it-IT"/>
      </w:rPr>
      <w:t xml:space="preserve">Per ulteriori informazioni contattare: </w:t>
    </w:r>
    <w:r>
      <w:rPr>
        <w:rFonts w:eastAsia="Times New Roman"/>
        <w:szCs w:val="24"/>
        <w:lang w:val="it-IT"/>
      </w:rPr>
      <w:br/>
    </w:r>
    <w:r w:rsidR="00BD75AD">
      <w:rPr>
        <w:rFonts w:ascii="Arial" w:eastAsia="Arial" w:hAnsi="Arial" w:cs="Arial"/>
        <w:sz w:val="18"/>
        <w:szCs w:val="18"/>
        <w:lang w:val="it-IT"/>
      </w:rPr>
      <w:t>Juliette Duru</w:t>
    </w:r>
    <w:r>
      <w:rPr>
        <w:rFonts w:ascii="Arial" w:eastAsia="Arial" w:hAnsi="Arial" w:cs="Arial"/>
        <w:sz w:val="18"/>
        <w:szCs w:val="18"/>
        <w:lang w:val="it-IT"/>
      </w:rPr>
      <w:t xml:space="preserve">, MB&amp;F SA, Rue Verdaine 11, CH-1204 Ginevra, Svizzera </w:t>
    </w:r>
    <w:r>
      <w:rPr>
        <w:rFonts w:eastAsia="Times New Roman"/>
        <w:szCs w:val="24"/>
        <w:lang w:val="it-IT"/>
      </w:rPr>
      <w:br/>
    </w:r>
    <w:r w:rsidR="00231539">
      <w:rPr>
        <w:rFonts w:ascii="Arial" w:eastAsia="Arial" w:hAnsi="Arial" w:cs="Arial"/>
        <w:sz w:val="18"/>
        <w:szCs w:val="18"/>
        <w:lang w:val="it-IT"/>
      </w:rPr>
      <w:t xml:space="preserve">Email: </w:t>
    </w:r>
    <w:hyperlink r:id="rId1" w:history="1">
      <w:r w:rsidR="00BD75AD" w:rsidRPr="00646508">
        <w:rPr>
          <w:rStyle w:val="Lienhypertexte"/>
          <w:rFonts w:ascii="Arial" w:eastAsia="Arial" w:hAnsi="Arial" w:cs="Arial"/>
          <w:sz w:val="18"/>
          <w:szCs w:val="18"/>
          <w:lang w:val="it-IT"/>
        </w:rPr>
        <w:t>jd@mbandf.com</w:t>
      </w:r>
    </w:hyperlink>
    <w:r w:rsidR="00BD75AD">
      <w:rPr>
        <w:rFonts w:ascii="Arial" w:eastAsia="Arial" w:hAnsi="Arial" w:cs="Arial"/>
        <w:sz w:val="18"/>
        <w:szCs w:val="18"/>
        <w:lang w:val="it-IT"/>
      </w:rPr>
      <w:t xml:space="preserve">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39" w:rsidRDefault="001E4139" w:rsidP="00EE7993">
      <w:r>
        <w:separator/>
      </w:r>
    </w:p>
  </w:footnote>
  <w:footnote w:type="continuationSeparator" w:id="0">
    <w:p w:rsidR="001E4139" w:rsidRDefault="001E4139" w:rsidP="00EE7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93" w:rsidRDefault="00EE7993" w:rsidP="00EE799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fldChar w:fldCharType="end"/>
    </w:r>
  </w:p>
  <w:p w:rsidR="00EE7993" w:rsidRDefault="00EE7993" w:rsidP="00EE799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93" w:rsidRPr="002711F5" w:rsidRDefault="00EE7993" w:rsidP="00EE7993">
    <w:pPr>
      <w:pStyle w:val="En-tte"/>
      <w:tabs>
        <w:tab w:val="clear" w:pos="4536"/>
        <w:tab w:val="clear" w:pos="9072"/>
        <w:tab w:val="center" w:pos="4412"/>
      </w:tabs>
      <w:rPr>
        <w:b/>
      </w:rPr>
    </w:pPr>
    <w:r>
      <w:rPr>
        <w:rFonts w:eastAsia="Cambria" w:cs="Cambria"/>
        <w:lang w:val="it-IT"/>
      </w:rPr>
      <w:t>[Texte]</w:t>
    </w:r>
    <w:r>
      <w:rPr>
        <w:rFonts w:eastAsia="Cambria" w:cs="Cambria"/>
        <w:lang w:val="it-IT"/>
      </w:rPr>
      <w:tab/>
    </w:r>
    <w:r>
      <w:rPr>
        <w:rFonts w:eastAsia="Cambria" w:cs="Cambria"/>
        <w:b/>
        <w:bCs/>
        <w:lang w:val="it-IT"/>
      </w:rPr>
      <w:t>XIA HANG</w:t>
    </w:r>
  </w:p>
  <w:p w:rsidR="00EE7993" w:rsidRDefault="00851A48">
    <w:pPr>
      <w:pStyle w:val="En-tte"/>
    </w:pPr>
    <w:r>
      <w:rPr>
        <w:noProof/>
        <w:lang w:val="fr-CH" w:eastAsia="fr-CH"/>
      </w:rPr>
      <w:drawing>
        <wp:anchor distT="0" distB="0" distL="114300" distR="114300" simplePos="0" relativeHeight="251657728" behindDoc="0" locked="0" layoutInCell="1" allowOverlap="1">
          <wp:simplePos x="0" y="0"/>
          <wp:positionH relativeFrom="column">
            <wp:posOffset>-3810</wp:posOffset>
          </wp:positionH>
          <wp:positionV relativeFrom="paragraph">
            <wp:posOffset>-311150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BCD9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SortMethod w:val="00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58"/>
    <w:rsid w:val="000962C0"/>
    <w:rsid w:val="000E2765"/>
    <w:rsid w:val="001E4139"/>
    <w:rsid w:val="00231539"/>
    <w:rsid w:val="00292877"/>
    <w:rsid w:val="002D4983"/>
    <w:rsid w:val="00707FA5"/>
    <w:rsid w:val="00794679"/>
    <w:rsid w:val="007C362A"/>
    <w:rsid w:val="00851A48"/>
    <w:rsid w:val="00BD75AD"/>
    <w:rsid w:val="00EE79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sz w:val="18"/>
      <w:szCs w:val="18"/>
      <w:lang w:val="x-none" w:eastAsia="x-none"/>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olor w:val="000000"/>
      <w:kern w:val="1"/>
      <w:sz w:val="24"/>
      <w:lang w:val="en-US" w:eastAsia="ar-SA"/>
    </w:rPr>
  </w:style>
  <w:style w:type="character" w:styleId="Numrodepage">
    <w:name w:val="page number"/>
    <w:uiPriority w:val="99"/>
    <w:semiHidden/>
    <w:unhideWhenUsed/>
    <w:rsid w:val="00BA7684"/>
  </w:style>
  <w:style w:type="character" w:styleId="Marquedecommentaire">
    <w:name w:val="annotation reference"/>
    <w:uiPriority w:val="99"/>
    <w:semiHidden/>
    <w:unhideWhenUsed/>
    <w:rsid w:val="00F662FC"/>
    <w:rPr>
      <w:sz w:val="18"/>
      <w:szCs w:val="18"/>
    </w:rPr>
  </w:style>
  <w:style w:type="paragraph" w:styleId="Commentaire">
    <w:name w:val="annotation text"/>
    <w:basedOn w:val="Normal"/>
    <w:link w:val="CommentaireCar"/>
    <w:uiPriority w:val="99"/>
    <w:semiHidden/>
    <w:unhideWhenUsed/>
    <w:rsid w:val="00F662FC"/>
    <w:rPr>
      <w:lang w:val="x-none" w:eastAsia="x-none"/>
    </w:rPr>
  </w:style>
  <w:style w:type="character" w:customStyle="1" w:styleId="CommentaireCar">
    <w:name w:val="Commentaire Car"/>
    <w:link w:val="Commentaire"/>
    <w:uiPriority w:val="99"/>
    <w:semiHidden/>
    <w:rsid w:val="00F662FC"/>
    <w:rPr>
      <w:sz w:val="24"/>
      <w:szCs w:val="24"/>
    </w:rPr>
  </w:style>
  <w:style w:type="paragraph" w:styleId="Objetducommentaire">
    <w:name w:val="annotation subject"/>
    <w:basedOn w:val="Commentaire"/>
    <w:next w:val="Commentaire"/>
    <w:link w:val="ObjetducommentaireCar"/>
    <w:uiPriority w:val="99"/>
    <w:semiHidden/>
    <w:unhideWhenUsed/>
    <w:rsid w:val="00F662FC"/>
    <w:rPr>
      <w:b/>
      <w:bCs/>
    </w:rPr>
  </w:style>
  <w:style w:type="character" w:customStyle="1" w:styleId="ObjetducommentaireCar">
    <w:name w:val="Objet du commentaire Car"/>
    <w:link w:val="Objetducommentaire"/>
    <w:uiPriority w:val="99"/>
    <w:semiHidden/>
    <w:rsid w:val="00F662FC"/>
    <w:rPr>
      <w:b/>
      <w:bCs/>
      <w:sz w:val="24"/>
      <w:szCs w:val="24"/>
    </w:rPr>
  </w:style>
  <w:style w:type="character" w:styleId="Lienhypertextesuivivisit">
    <w:name w:val="FollowedHyperlink"/>
    <w:uiPriority w:val="99"/>
    <w:semiHidden/>
    <w:unhideWhenUsed/>
    <w:rsid w:val="005D62EA"/>
    <w:rPr>
      <w:color w:val="800080"/>
      <w:u w:val="single"/>
    </w:rPr>
  </w:style>
  <w:style w:type="character" w:styleId="lev">
    <w:name w:val="Strong"/>
    <w:uiPriority w:val="22"/>
    <w:qFormat/>
    <w:rsid w:val="00BF33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sz w:val="18"/>
      <w:szCs w:val="18"/>
      <w:lang w:val="x-none" w:eastAsia="x-none"/>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olor w:val="000000"/>
      <w:kern w:val="1"/>
      <w:sz w:val="24"/>
      <w:lang w:val="en-US" w:eastAsia="ar-SA"/>
    </w:rPr>
  </w:style>
  <w:style w:type="character" w:styleId="Numrodepage">
    <w:name w:val="page number"/>
    <w:uiPriority w:val="99"/>
    <w:semiHidden/>
    <w:unhideWhenUsed/>
    <w:rsid w:val="00BA7684"/>
  </w:style>
  <w:style w:type="character" w:styleId="Marquedecommentaire">
    <w:name w:val="annotation reference"/>
    <w:uiPriority w:val="99"/>
    <w:semiHidden/>
    <w:unhideWhenUsed/>
    <w:rsid w:val="00F662FC"/>
    <w:rPr>
      <w:sz w:val="18"/>
      <w:szCs w:val="18"/>
    </w:rPr>
  </w:style>
  <w:style w:type="paragraph" w:styleId="Commentaire">
    <w:name w:val="annotation text"/>
    <w:basedOn w:val="Normal"/>
    <w:link w:val="CommentaireCar"/>
    <w:uiPriority w:val="99"/>
    <w:semiHidden/>
    <w:unhideWhenUsed/>
    <w:rsid w:val="00F662FC"/>
    <w:rPr>
      <w:lang w:val="x-none" w:eastAsia="x-none"/>
    </w:rPr>
  </w:style>
  <w:style w:type="character" w:customStyle="1" w:styleId="CommentaireCar">
    <w:name w:val="Commentaire Car"/>
    <w:link w:val="Commentaire"/>
    <w:uiPriority w:val="99"/>
    <w:semiHidden/>
    <w:rsid w:val="00F662FC"/>
    <w:rPr>
      <w:sz w:val="24"/>
      <w:szCs w:val="24"/>
    </w:rPr>
  </w:style>
  <w:style w:type="paragraph" w:styleId="Objetducommentaire">
    <w:name w:val="annotation subject"/>
    <w:basedOn w:val="Commentaire"/>
    <w:next w:val="Commentaire"/>
    <w:link w:val="ObjetducommentaireCar"/>
    <w:uiPriority w:val="99"/>
    <w:semiHidden/>
    <w:unhideWhenUsed/>
    <w:rsid w:val="00F662FC"/>
    <w:rPr>
      <w:b/>
      <w:bCs/>
    </w:rPr>
  </w:style>
  <w:style w:type="character" w:customStyle="1" w:styleId="ObjetducommentaireCar">
    <w:name w:val="Objet du commentaire Car"/>
    <w:link w:val="Objetducommentaire"/>
    <w:uiPriority w:val="99"/>
    <w:semiHidden/>
    <w:rsid w:val="00F662FC"/>
    <w:rPr>
      <w:b/>
      <w:bCs/>
      <w:sz w:val="24"/>
      <w:szCs w:val="24"/>
    </w:rPr>
  </w:style>
  <w:style w:type="character" w:styleId="Lienhypertextesuivivisit">
    <w:name w:val="FollowedHyperlink"/>
    <w:uiPriority w:val="99"/>
    <w:semiHidden/>
    <w:unhideWhenUsed/>
    <w:rsid w:val="005D62EA"/>
    <w:rPr>
      <w:color w:val="800080"/>
      <w:u w:val="single"/>
    </w:rPr>
  </w:style>
  <w:style w:type="character" w:styleId="lev">
    <w:name w:val="Strong"/>
    <w:uiPriority w:val="22"/>
    <w:qFormat/>
    <w:rsid w:val="00BF3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2426F-9C06-4476-8A47-B83A10EC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5478</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Xia Hang at the MB&amp;F MAD Gallery</vt:lpstr>
      <vt:lpstr>Xia Hang at the MB&amp;F MAD Gallery</vt:lpstr>
    </vt:vector>
  </TitlesOfParts>
  <Company>underthedial</Company>
  <LinksUpToDate>false</LinksUpToDate>
  <CharactersWithSpaces>6461</CharactersWithSpaces>
  <SharedDoc>false</SharedDoc>
  <HLinks>
    <vt:vector size="6" baseType="variant">
      <vt:variant>
        <vt:i4>2883591</vt:i4>
      </vt:variant>
      <vt:variant>
        <vt:i4>3</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Xia Hang at the MB&amp;F MAD Gallery</dc:title>
  <dc:creator>Steven Rogers</dc:creator>
  <cp:lastModifiedBy>Agathe Mazzarino</cp:lastModifiedBy>
  <cp:revision>2</cp:revision>
  <cp:lastPrinted>2016-06-09T14:18:00Z</cp:lastPrinted>
  <dcterms:created xsi:type="dcterms:W3CDTF">2016-06-14T15:50:00Z</dcterms:created>
  <dcterms:modified xsi:type="dcterms:W3CDTF">2016-06-14T15:50:00Z</dcterms:modified>
</cp:coreProperties>
</file>