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A7C" w:rsidRPr="00EE09DF" w:rsidRDefault="005F408C" w:rsidP="005F408C">
      <w:pPr>
        <w:spacing w:line="276" w:lineRule="auto"/>
        <w:rPr>
          <w:rFonts w:ascii="SimSun" w:hAnsi="SimSun" w:cs="Arial"/>
          <w:b/>
        </w:rPr>
      </w:pPr>
    </w:p>
    <w:p w:rsidR="002E4FAB" w:rsidRPr="00EE09DF" w:rsidRDefault="00EE09DF">
      <w:pPr>
        <w:spacing w:line="276" w:lineRule="auto"/>
        <w:jc w:val="center"/>
        <w:rPr>
          <w:rFonts w:ascii="SimSun" w:hAnsi="SimSun" w:cs="Arial"/>
          <w:b/>
        </w:rPr>
      </w:pPr>
      <w:proofErr w:type="spellStart"/>
      <w:r w:rsidRPr="00EE09DF">
        <w:rPr>
          <w:rFonts w:ascii="SimSun" w:hAnsi="SimSun" w:cs="Arial"/>
          <w:b/>
          <w:bCs/>
          <w:lang w:val="zh-CN"/>
        </w:rPr>
        <w:t>瑞士数码艺术家</w:t>
      </w:r>
      <w:proofErr w:type="spellEnd"/>
      <w:r w:rsidRPr="00EE09DF">
        <w:rPr>
          <w:rFonts w:ascii="SimSun" w:hAnsi="SimSun" w:cs="Arial"/>
          <w:b/>
          <w:bCs/>
          <w:lang w:val="zh-CN"/>
        </w:rPr>
        <w:t>Frédéric Müller天马行空的影像作品</w:t>
      </w:r>
    </w:p>
    <w:p w:rsidR="008024CE" w:rsidRPr="00EE09DF" w:rsidRDefault="00EE09DF">
      <w:pPr>
        <w:spacing w:line="276" w:lineRule="auto"/>
        <w:jc w:val="center"/>
        <w:rPr>
          <w:rFonts w:ascii="SimSun" w:hAnsi="SimSun" w:cs="Arial"/>
          <w:b/>
        </w:rPr>
      </w:pPr>
      <w:r w:rsidRPr="00EE09DF">
        <w:rPr>
          <w:rFonts w:ascii="SimSun" w:hAnsi="SimSun" w:cs="Arial"/>
          <w:b/>
          <w:bCs/>
          <w:lang w:val="zh-CN"/>
        </w:rPr>
        <w:t>呈现融合野生动物特色的经典车款</w:t>
      </w:r>
    </w:p>
    <w:p w:rsidR="008024CE" w:rsidRPr="00EE09DF" w:rsidRDefault="005F408C">
      <w:pPr>
        <w:spacing w:line="276" w:lineRule="auto"/>
        <w:rPr>
          <w:rFonts w:ascii="SimSun" w:hAnsi="SimSun" w:cs="Arial"/>
          <w:sz w:val="22"/>
          <w:szCs w:val="22"/>
        </w:rPr>
      </w:pPr>
    </w:p>
    <w:p w:rsidR="008024CE" w:rsidRPr="00EE09DF" w:rsidRDefault="005F408C">
      <w:pPr>
        <w:spacing w:line="276" w:lineRule="auto"/>
        <w:rPr>
          <w:rFonts w:ascii="SimSun" w:hAnsi="SimSun" w:cs="Arial"/>
          <w:sz w:val="22"/>
          <w:szCs w:val="22"/>
        </w:rPr>
      </w:pPr>
    </w:p>
    <w:p w:rsidR="008024CE" w:rsidRPr="00AC724F" w:rsidRDefault="00EE09DF" w:rsidP="006F53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SimSun" w:hAnsi="SimSun" w:cs="Arial"/>
          <w:sz w:val="22"/>
          <w:szCs w:val="22"/>
          <w:lang w:val="fr-FR"/>
        </w:rPr>
      </w:pPr>
      <w:r w:rsidRPr="00EE09DF">
        <w:rPr>
          <w:rFonts w:ascii="SimSun" w:hAnsi="SimSun" w:cs="Arial"/>
          <w:sz w:val="22"/>
          <w:szCs w:val="22"/>
          <w:lang w:val="zh-CN"/>
        </w:rPr>
        <w:t>M.A.D.Gallery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艺廊推出的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“Rides of the Wild”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系列共八件作品，呈现瑞士年轻新锐艺术家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Frédéric Müller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别出心裁的奇思妙想</w:t>
      </w:r>
      <w:r>
        <w:rPr>
          <w:rFonts w:ascii="SimSun" w:hAnsi="SimSun" w:cs="Arial"/>
          <w:sz w:val="22"/>
          <w:szCs w:val="22"/>
          <w:lang w:val="zh-CN"/>
        </w:rPr>
        <w:t>。</w:t>
      </w:r>
      <w:r w:rsidRPr="00EE09DF">
        <w:rPr>
          <w:rFonts w:ascii="SimSun" w:hAnsi="SimSun" w:cs="Arial"/>
          <w:sz w:val="22"/>
          <w:szCs w:val="22"/>
          <w:lang w:val="zh-CN"/>
        </w:rPr>
        <w:t>在本系列作品中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，Müller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将想像力融入生活，发挥他在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3D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艺术领域的专长，让经典汽车摇身一变成为野生动物造型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——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包括狮子、河马和短吻鳄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——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的代步工具</w:t>
      </w:r>
      <w:r>
        <w:rPr>
          <w:rFonts w:ascii="SimSun" w:hAnsi="SimSun" w:cs="Arial"/>
          <w:sz w:val="22"/>
          <w:szCs w:val="22"/>
          <w:lang w:val="zh-CN"/>
        </w:rPr>
        <w:t>。</w:t>
      </w:r>
      <w:r w:rsidRPr="00EE09DF">
        <w:rPr>
          <w:rFonts w:ascii="SimSun" w:hAnsi="SimSun" w:cs="Arial"/>
          <w:sz w:val="22"/>
          <w:szCs w:val="22"/>
          <w:lang w:val="zh-CN"/>
        </w:rPr>
        <w:t>就连大熊猫也拥有自己专属的座驾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！</w:t>
      </w:r>
    </w:p>
    <w:p w:rsidR="008024CE" w:rsidRPr="005F408C" w:rsidRDefault="005F408C" w:rsidP="00AC724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SimSun" w:hAnsi="SimSun" w:cs="Arial"/>
          <w:sz w:val="22"/>
          <w:szCs w:val="22"/>
          <w:lang w:val="fr-CH"/>
        </w:rPr>
      </w:pPr>
    </w:p>
    <w:p w:rsidR="008024CE" w:rsidRPr="00EE09DF" w:rsidRDefault="00EE09DF" w:rsidP="00581A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SimSun" w:hAnsi="SimSun" w:cs="Arial"/>
          <w:sz w:val="22"/>
          <w:szCs w:val="22"/>
        </w:rPr>
      </w:pP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阿斯顿马丁变身成为河马，福特卡车化身成为狮子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……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奇趣影像跳脱常见思维框架</w:t>
      </w:r>
      <w:proofErr w:type="spellEnd"/>
      <w:r>
        <w:rPr>
          <w:rFonts w:ascii="SimSun" w:hAnsi="SimSun" w:cs="Arial"/>
          <w:sz w:val="22"/>
          <w:szCs w:val="22"/>
          <w:lang w:val="zh-CN"/>
        </w:rPr>
        <w:t>。</w:t>
      </w:r>
      <w:r w:rsidRPr="00EE09DF">
        <w:rPr>
          <w:rFonts w:ascii="SimSun" w:hAnsi="SimSun" w:cs="Arial"/>
          <w:sz w:val="22"/>
          <w:szCs w:val="22"/>
          <w:lang w:val="zh-CN"/>
        </w:rPr>
        <w:t>“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我希望创作出令观者忘我沉迷的作品，而不仅仅</w:t>
      </w:r>
      <w:r w:rsidR="00581ADD" w:rsidRPr="00EE09DF">
        <w:rPr>
          <w:rFonts w:ascii="SimSun" w:hAnsi="SimSun" w:cs="Arial"/>
          <w:sz w:val="22"/>
          <w:szCs w:val="22"/>
          <w:lang w:val="zh-CN"/>
        </w:rPr>
        <w:t>是</w:t>
      </w:r>
      <w:r w:rsidRPr="00EE09DF">
        <w:rPr>
          <w:rFonts w:ascii="SimSun" w:hAnsi="SimSun" w:cs="Arial"/>
          <w:sz w:val="22"/>
          <w:szCs w:val="22"/>
          <w:lang w:val="zh-CN"/>
        </w:rPr>
        <w:t>短暂浏览的几秒钟，然后开启他们自己的想像力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。”Müller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表示</w:t>
      </w:r>
      <w:proofErr w:type="spellEnd"/>
      <w:r>
        <w:rPr>
          <w:rFonts w:ascii="SimSun" w:hAnsi="SimSun" w:cs="Arial"/>
          <w:sz w:val="22"/>
          <w:szCs w:val="22"/>
          <w:lang w:val="zh-CN"/>
        </w:rPr>
        <w:t>。</w:t>
      </w:r>
      <w:r w:rsidRPr="00EE09DF">
        <w:rPr>
          <w:rFonts w:ascii="SimSun" w:hAnsi="SimSun" w:cs="Arial"/>
          <w:sz w:val="22"/>
          <w:szCs w:val="22"/>
          <w:lang w:val="zh-CN"/>
        </w:rPr>
        <w:t>“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我总是希望创造一些不一样、从没有人想到过，或是具备特殊魅力的作品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。”</w:t>
      </w:r>
    </w:p>
    <w:p w:rsidR="008024CE" w:rsidRPr="00EE09DF" w:rsidRDefault="005F408C" w:rsidP="00AC724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SimSun" w:hAnsi="SimSun" w:cs="Arial"/>
          <w:sz w:val="22"/>
          <w:szCs w:val="22"/>
        </w:rPr>
      </w:pPr>
    </w:p>
    <w:p w:rsidR="008024CE" w:rsidRPr="00EE09DF" w:rsidRDefault="00EE09DF" w:rsidP="00AC724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SimSun" w:hAnsi="SimSun" w:cs="Arial"/>
          <w:sz w:val="22"/>
          <w:szCs w:val="22"/>
        </w:rPr>
      </w:pP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这次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，M.A.D.Gallery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艺廊不仅很高兴能呈现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Müller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令人拍案叫绝的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3D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图像系列作品，同时也着迷于发挥自身想象，天马行空</w:t>
      </w:r>
      <w:proofErr w:type="spellEnd"/>
      <w:r w:rsidR="006F535E">
        <w:rPr>
          <w:rFonts w:ascii="SimSun" w:hAnsi="SimSun" w:cs="Arial" w:hint="eastAsia"/>
          <w:sz w:val="22"/>
          <w:szCs w:val="22"/>
          <w:lang w:val="zh-CN" w:eastAsia="zh-CN"/>
        </w:rPr>
        <w:t>地去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构思隐藏</w:t>
      </w:r>
      <w:proofErr w:type="spellEnd"/>
      <w:r w:rsidR="006F535E">
        <w:rPr>
          <w:rFonts w:ascii="SimSun" w:hAnsi="SimSun" w:cs="Arial" w:hint="eastAsia"/>
          <w:sz w:val="22"/>
          <w:szCs w:val="22"/>
          <w:lang w:val="zh-CN" w:eastAsia="zh-CN"/>
        </w:rPr>
        <w:t>于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图像背后的故事情节</w:t>
      </w:r>
      <w:proofErr w:type="spellEnd"/>
      <w:r>
        <w:rPr>
          <w:rFonts w:ascii="SimSun" w:hAnsi="SimSun" w:cs="Arial"/>
          <w:sz w:val="22"/>
          <w:szCs w:val="22"/>
          <w:lang w:val="zh-CN"/>
        </w:rPr>
        <w:t>。</w:t>
      </w:r>
      <w:r w:rsidRPr="00EE09DF">
        <w:rPr>
          <w:rFonts w:ascii="SimSun" w:hAnsi="SimSun" w:cs="Arial"/>
          <w:sz w:val="22"/>
          <w:szCs w:val="22"/>
          <w:lang w:val="zh-CN"/>
        </w:rPr>
        <w:t>“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我们总是尝试纳入某些与品牌特色有关的元素，希望那些看见我们作品的观众能够会心一笑</w:t>
      </w:r>
      <w:proofErr w:type="spellEnd"/>
      <w:r>
        <w:rPr>
          <w:rFonts w:ascii="SimSun" w:hAnsi="SimSun" w:cs="Arial"/>
          <w:sz w:val="22"/>
          <w:szCs w:val="22"/>
          <w:lang w:val="zh-CN"/>
        </w:rPr>
        <w:t>。</w:t>
      </w:r>
      <w:r w:rsidRPr="00EE09DF">
        <w:rPr>
          <w:rFonts w:ascii="SimSun" w:hAnsi="SimSun" w:cs="Arial"/>
          <w:sz w:val="22"/>
          <w:szCs w:val="22"/>
          <w:lang w:val="zh-CN"/>
        </w:rPr>
        <w:t>Frédéric Müller的作品就是如此！”MB&amp;F和M.A.D.Gallery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艺廊创办人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Max Büsser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热情地说道</w:t>
      </w:r>
      <w:proofErr w:type="spellEnd"/>
      <w:r>
        <w:rPr>
          <w:rFonts w:ascii="SimSun" w:hAnsi="SimSun" w:cs="Arial"/>
          <w:sz w:val="22"/>
          <w:szCs w:val="22"/>
          <w:lang w:val="zh-CN"/>
        </w:rPr>
        <w:t>。</w:t>
      </w:r>
      <w:r w:rsidRPr="00EE09DF">
        <w:rPr>
          <w:rFonts w:ascii="SimSun" w:hAnsi="SimSun" w:cs="Arial"/>
          <w:sz w:val="22"/>
          <w:szCs w:val="22"/>
          <w:lang w:val="zh-CN"/>
        </w:rPr>
        <w:t>“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他的作品不仅令人印象深刻，而且是以经典汽车为灵感，主题十分贴近我的喜好，同时还重现了值得我们保持的幽默诙谐和童年情怀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。”</w:t>
      </w:r>
      <w:r w:rsidRPr="00EE09DF">
        <w:rPr>
          <w:rFonts w:ascii="SimSun" w:hAnsi="SimSun" w:cs="Arial"/>
          <w:sz w:val="22"/>
          <w:szCs w:val="22"/>
          <w:lang w:val="zh-CN"/>
        </w:rPr>
        <w:br/>
      </w:r>
    </w:p>
    <w:p w:rsidR="00475B3A" w:rsidRPr="00EE09DF" w:rsidRDefault="005F408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imSun" w:hAnsi="SimSun" w:cs="Arial"/>
          <w:sz w:val="22"/>
          <w:szCs w:val="22"/>
        </w:rPr>
      </w:pPr>
    </w:p>
    <w:p w:rsidR="00D00A7C" w:rsidRPr="00EE09DF" w:rsidRDefault="00EE09DF" w:rsidP="003F46CC">
      <w:pPr>
        <w:spacing w:line="276" w:lineRule="auto"/>
        <w:rPr>
          <w:rFonts w:ascii="SimSun" w:hAnsi="SimSun" w:cs="Arial"/>
          <w:b/>
          <w:sz w:val="22"/>
          <w:szCs w:val="22"/>
        </w:rPr>
      </w:pPr>
      <w:r w:rsidRPr="00EE09DF">
        <w:rPr>
          <w:rFonts w:ascii="SimSun" w:hAnsi="SimSun" w:cs="Arial"/>
          <w:b/>
          <w:bCs/>
          <w:sz w:val="22"/>
          <w:szCs w:val="22"/>
          <w:lang w:val="zh-CN"/>
        </w:rPr>
        <w:t>Rides of the Wild</w:t>
      </w:r>
      <w:proofErr w:type="spellStart"/>
      <w:r w:rsidRPr="00EE09DF">
        <w:rPr>
          <w:rFonts w:ascii="SimSun" w:hAnsi="SimSun" w:cs="Arial"/>
          <w:b/>
          <w:bCs/>
          <w:sz w:val="22"/>
          <w:szCs w:val="22"/>
          <w:lang w:val="zh-CN"/>
        </w:rPr>
        <w:t>系列</w:t>
      </w:r>
      <w:proofErr w:type="spellEnd"/>
    </w:p>
    <w:p w:rsidR="008024CE" w:rsidRPr="00EE09DF" w:rsidRDefault="00EE09DF" w:rsidP="00AC724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jc w:val="both"/>
        <w:rPr>
          <w:rFonts w:ascii="SimSun" w:hAnsi="SimSun" w:cs="Arial"/>
          <w:sz w:val="22"/>
          <w:szCs w:val="22"/>
        </w:rPr>
      </w:pP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一辆跑车、一辆经典房车、一辆大马力皮卡和一辆活泼的双人敞篷车，将卡通化的野兽载往全新栖地，因为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Müller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找到了汽车和动物之间的理想共存关系</w:t>
      </w:r>
      <w:r>
        <w:rPr>
          <w:rFonts w:ascii="SimSun" w:hAnsi="SimSun" w:cs="Arial"/>
          <w:sz w:val="22"/>
          <w:szCs w:val="22"/>
          <w:lang w:val="zh-CN"/>
        </w:rPr>
        <w:t>。</w:t>
      </w:r>
      <w:r w:rsidRPr="00EE09DF">
        <w:rPr>
          <w:rFonts w:ascii="SimSun" w:hAnsi="SimSun" w:cs="Arial"/>
          <w:sz w:val="22"/>
          <w:szCs w:val="22"/>
          <w:lang w:val="zh-CN"/>
        </w:rPr>
        <w:t>通过为每位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“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角色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”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增添人格化特征，并巧妙利用各式各样的细节装饰和造型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，Müller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成功改变了每只动物和车款的样貌</w:t>
      </w:r>
      <w:proofErr w:type="spellEnd"/>
      <w:r>
        <w:rPr>
          <w:rFonts w:ascii="SimSun" w:hAnsi="SimSun" w:cs="Arial"/>
          <w:sz w:val="22"/>
          <w:szCs w:val="22"/>
          <w:lang w:val="zh-CN"/>
        </w:rPr>
        <w:t>。</w:t>
      </w:r>
    </w:p>
    <w:p w:rsidR="008024CE" w:rsidRPr="00EE09DF" w:rsidRDefault="005F408C" w:rsidP="00AC724F">
      <w:pPr>
        <w:spacing w:line="276" w:lineRule="auto"/>
        <w:jc w:val="both"/>
        <w:rPr>
          <w:rFonts w:ascii="SimSun" w:hAnsi="SimSun" w:cs="Arial"/>
          <w:sz w:val="22"/>
          <w:szCs w:val="22"/>
        </w:rPr>
      </w:pPr>
    </w:p>
    <w:p w:rsidR="008024CE" w:rsidRPr="00EE09DF" w:rsidRDefault="00EE09DF" w:rsidP="00AC724F">
      <w:pPr>
        <w:spacing w:line="276" w:lineRule="auto"/>
        <w:jc w:val="both"/>
        <w:rPr>
          <w:rFonts w:ascii="SimSun" w:hAnsi="SimSun" w:cs="Arial"/>
          <w:sz w:val="22"/>
          <w:szCs w:val="22"/>
        </w:rPr>
      </w:pPr>
      <w:r w:rsidRPr="00EE09DF">
        <w:rPr>
          <w:rFonts w:ascii="SimSun" w:hAnsi="SimSun" w:cs="Arial"/>
          <w:sz w:val="22"/>
          <w:szCs w:val="22"/>
          <w:lang w:val="zh-CN"/>
        </w:rPr>
        <w:t>1963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年阿斯顿马丁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DB5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车款浑圆的曲线和钢灰色的涂装，完美契合河马那丰满的身形轮廓</w:t>
      </w:r>
      <w:r>
        <w:rPr>
          <w:rFonts w:ascii="SimSun" w:hAnsi="SimSun" w:cs="Arial"/>
          <w:sz w:val="22"/>
          <w:szCs w:val="22"/>
          <w:lang w:val="zh-CN"/>
        </w:rPr>
        <w:t>。</w:t>
      </w:r>
      <w:r w:rsidRPr="00EE09DF">
        <w:rPr>
          <w:rFonts w:ascii="SimSun" w:hAnsi="SimSun" w:cs="Arial"/>
          <w:sz w:val="22"/>
          <w:szCs w:val="22"/>
          <w:lang w:val="zh-CN"/>
        </w:rPr>
        <w:t>置于车顶上的一对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“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耳朵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”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则发挥画龙点睛的效果，最后再添上一块顾名思义的个性化车牌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“H1PP0”</w:t>
      </w:r>
      <w:r>
        <w:rPr>
          <w:rFonts w:ascii="SimSun" w:hAnsi="SimSun" w:cs="Arial"/>
          <w:sz w:val="22"/>
          <w:szCs w:val="22"/>
          <w:lang w:val="zh-CN"/>
        </w:rPr>
        <w:t>。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客户可以选择正面呈现河马风格阿斯顿马丁跑车的作品，或是描绘西装革履的河马先生驾车抵达办公室的场景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。</w:t>
      </w:r>
    </w:p>
    <w:p w:rsidR="002666F9" w:rsidRPr="00EE09DF" w:rsidRDefault="005F408C">
      <w:pPr>
        <w:spacing w:line="276" w:lineRule="auto"/>
        <w:rPr>
          <w:rFonts w:ascii="SimSun" w:hAnsi="SimSun" w:cs="Arial"/>
          <w:sz w:val="22"/>
          <w:szCs w:val="22"/>
        </w:rPr>
      </w:pPr>
    </w:p>
    <w:tbl>
      <w:tblPr>
        <w:tblStyle w:val="Grilledutableau"/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5094"/>
        <w:gridCol w:w="5094"/>
      </w:tblGrid>
      <w:tr w:rsidR="00EE6C27" w:rsidRPr="00EE09DF" w:rsidTr="00D00A7C">
        <w:trPr>
          <w:jc w:val="center"/>
        </w:trPr>
        <w:tc>
          <w:tcPr>
            <w:tcW w:w="5056" w:type="dxa"/>
          </w:tcPr>
          <w:p w:rsidR="00D00A7C" w:rsidRPr="00EE09DF" w:rsidRDefault="00EE09DF" w:rsidP="002B7C4D">
            <w:pPr>
              <w:widowControl w:val="0"/>
              <w:spacing w:line="276" w:lineRule="auto"/>
              <w:jc w:val="center"/>
              <w:rPr>
                <w:rFonts w:ascii="SimSun" w:hAnsi="SimSun" w:cs="Arial"/>
                <w:sz w:val="22"/>
                <w:szCs w:val="22"/>
              </w:rPr>
            </w:pPr>
            <w:r w:rsidRPr="00EE09DF">
              <w:rPr>
                <w:rFonts w:ascii="SimSun" w:hAnsi="SimSun" w:cs="Arial"/>
                <w:noProof/>
                <w:sz w:val="22"/>
                <w:szCs w:val="22"/>
                <w:lang w:val="fr-CH"/>
              </w:rPr>
              <w:lastRenderedPageBreak/>
              <w:drawing>
                <wp:inline distT="0" distB="0" distL="0" distR="0" wp14:anchorId="0A601012" wp14:editId="22554574">
                  <wp:extent cx="3175200" cy="2116800"/>
                  <wp:effectExtent l="0" t="0" r="6350" b="0"/>
                  <wp:docPr id="5" name="Image 5" descr="L:\Common\Marketing\MAD Gallery\Artistes et oeuvres\Frédéric Müller\PRESS\Images\Powerpoint\JPEG\FM009_H1PP0_Front_10k5_20181218D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:\Common\Marketing\MAD Gallery\Artistes et oeuvres\Frédéric Müller\PRESS\Images\Powerpoint\JPEG\FM009_H1PP0_Front_10k5_20181218D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200" cy="21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A7C" w:rsidRPr="00EE09DF" w:rsidRDefault="00EE09DF" w:rsidP="00A31545">
            <w:pPr>
              <w:widowControl w:val="0"/>
              <w:spacing w:line="276" w:lineRule="auto"/>
              <w:jc w:val="center"/>
              <w:rPr>
                <w:rFonts w:ascii="SimSun" w:hAnsi="SimSun" w:cs="Arial"/>
                <w:sz w:val="22"/>
                <w:szCs w:val="22"/>
              </w:rPr>
            </w:pPr>
            <w:r w:rsidRPr="00EE09DF">
              <w:rPr>
                <w:rFonts w:ascii="SimSun" w:hAnsi="SimSun" w:cs="Arial"/>
                <w:sz w:val="22"/>
                <w:szCs w:val="22"/>
                <w:lang w:val="zh-CN"/>
              </w:rPr>
              <w:t>H1PP0 01</w:t>
            </w:r>
          </w:p>
        </w:tc>
        <w:tc>
          <w:tcPr>
            <w:tcW w:w="5056" w:type="dxa"/>
          </w:tcPr>
          <w:p w:rsidR="00D00A7C" w:rsidRPr="00EE09DF" w:rsidRDefault="00EE09DF" w:rsidP="002B7C4D">
            <w:pPr>
              <w:widowControl w:val="0"/>
              <w:spacing w:line="276" w:lineRule="auto"/>
              <w:jc w:val="center"/>
              <w:rPr>
                <w:rFonts w:ascii="SimSun" w:hAnsi="SimSun" w:cs="Arial"/>
                <w:sz w:val="22"/>
                <w:szCs w:val="22"/>
              </w:rPr>
            </w:pPr>
            <w:r w:rsidRPr="00EE09DF">
              <w:rPr>
                <w:rFonts w:ascii="SimSun" w:hAnsi="SimSun" w:cs="Arial"/>
                <w:noProof/>
                <w:sz w:val="22"/>
                <w:szCs w:val="22"/>
                <w:lang w:val="fr-CH"/>
              </w:rPr>
              <w:drawing>
                <wp:inline distT="0" distB="0" distL="0" distR="0" wp14:anchorId="3C562E7C" wp14:editId="51421F7E">
                  <wp:extent cx="3175200" cy="2116800"/>
                  <wp:effectExtent l="0" t="0" r="6350" b="0"/>
                  <wp:docPr id="9" name="Image 9" descr="L:\Common\Marketing\MAD Gallery\Artistes et oeuvres\Frédéric Müller\PRESS\Images\Powerpoint\JPEG\FM009_H1PP0_Perspektive_10k5_20181218D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:\Common\Marketing\MAD Gallery\Artistes et oeuvres\Frédéric Müller\PRESS\Images\Powerpoint\JPEG\FM009_H1PP0_Perspektive_10k5_20181218D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200" cy="21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A7C" w:rsidRPr="00EE09DF" w:rsidRDefault="00EE09DF" w:rsidP="00A31545">
            <w:pPr>
              <w:widowControl w:val="0"/>
              <w:spacing w:line="276" w:lineRule="auto"/>
              <w:jc w:val="center"/>
              <w:rPr>
                <w:rFonts w:ascii="SimSun" w:hAnsi="SimSun" w:cs="Arial"/>
                <w:sz w:val="22"/>
                <w:szCs w:val="22"/>
              </w:rPr>
            </w:pPr>
            <w:r w:rsidRPr="00EE09DF">
              <w:rPr>
                <w:rFonts w:ascii="SimSun" w:hAnsi="SimSun" w:cs="Arial"/>
                <w:sz w:val="22"/>
                <w:szCs w:val="22"/>
                <w:lang w:val="zh-CN"/>
              </w:rPr>
              <w:t>H1PP0 02</w:t>
            </w:r>
          </w:p>
        </w:tc>
      </w:tr>
    </w:tbl>
    <w:p w:rsidR="00D00A7C" w:rsidRPr="00EE09DF" w:rsidRDefault="005F408C">
      <w:pPr>
        <w:spacing w:line="276" w:lineRule="auto"/>
        <w:rPr>
          <w:rFonts w:ascii="SimSun" w:hAnsi="SimSun" w:cs="Arial"/>
          <w:sz w:val="22"/>
          <w:szCs w:val="22"/>
        </w:rPr>
      </w:pPr>
    </w:p>
    <w:p w:rsidR="008024CE" w:rsidRPr="005F408C" w:rsidRDefault="00EE09DF" w:rsidP="00AC724F">
      <w:pPr>
        <w:spacing w:line="276" w:lineRule="auto"/>
        <w:jc w:val="both"/>
        <w:rPr>
          <w:rFonts w:ascii="SimSun" w:hAnsi="SimSun" w:cs="Arial"/>
          <w:sz w:val="22"/>
          <w:szCs w:val="22"/>
          <w:lang w:val="fr-CH"/>
        </w:rPr>
      </w:pP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准备好上路了吗？一只狮子握着方向盘，驾驭一辆改装过的福特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F-250，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后方加挂一辆活动顶篷露营拖车，一副煞有介事的模样</w:t>
      </w:r>
      <w:r>
        <w:rPr>
          <w:rFonts w:ascii="SimSun" w:hAnsi="SimSun" w:cs="Arial"/>
          <w:sz w:val="22"/>
          <w:szCs w:val="22"/>
          <w:lang w:val="zh-CN"/>
        </w:rPr>
        <w:t>。</w:t>
      </w:r>
      <w:r w:rsidRPr="00EE09DF">
        <w:rPr>
          <w:rFonts w:ascii="SimSun" w:hAnsi="SimSun" w:cs="Arial"/>
          <w:sz w:val="22"/>
          <w:szCs w:val="22"/>
          <w:lang w:val="zh-CN"/>
        </w:rPr>
        <w:t>这款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1967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年的重型皮卡采用狮子所具备的猫科动物特征，搭配狮鼻造型水箱罩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、“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耳朵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”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装饰驾驶座，以及模拟毛皮的黄色涂装</w:t>
      </w:r>
      <w:r>
        <w:rPr>
          <w:rFonts w:ascii="SimSun" w:hAnsi="SimSun" w:cs="Arial"/>
          <w:sz w:val="22"/>
          <w:szCs w:val="22"/>
          <w:lang w:val="zh-CN"/>
        </w:rPr>
        <w:t>。</w:t>
      </w:r>
      <w:r w:rsidRPr="00EE09DF">
        <w:rPr>
          <w:rFonts w:ascii="SimSun" w:hAnsi="SimSun" w:cs="Arial"/>
          <w:sz w:val="22"/>
          <w:szCs w:val="22"/>
          <w:lang w:val="zh-CN"/>
        </w:rPr>
        <w:t>极其重视细节的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Müller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在整个引擎盖上，采用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“ROAR”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字样装饰卡车前部（而不是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“FORD”），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最后再配上一块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“L10N”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字样车牌</w:t>
      </w:r>
      <w:proofErr w:type="spellEnd"/>
      <w:r>
        <w:rPr>
          <w:rFonts w:ascii="SimSun" w:hAnsi="SimSun" w:cs="Arial"/>
          <w:sz w:val="22"/>
          <w:szCs w:val="22"/>
          <w:lang w:val="zh-CN"/>
        </w:rPr>
        <w:t>。</w:t>
      </w:r>
      <w:r w:rsidRPr="00EE09DF">
        <w:rPr>
          <w:rFonts w:ascii="SimSun" w:hAnsi="SimSun" w:cs="Arial"/>
          <w:sz w:val="22"/>
          <w:szCs w:val="22"/>
          <w:lang w:val="zh-CN"/>
        </w:rPr>
        <w:t xml:space="preserve"> </w:t>
      </w:r>
    </w:p>
    <w:p w:rsidR="008024CE" w:rsidRPr="005F408C" w:rsidRDefault="005F408C">
      <w:pPr>
        <w:spacing w:line="276" w:lineRule="auto"/>
        <w:rPr>
          <w:rFonts w:ascii="SimSun" w:hAnsi="SimSun" w:cs="Arial"/>
          <w:sz w:val="22"/>
          <w:szCs w:val="22"/>
          <w:lang w:val="fr-CH"/>
        </w:rPr>
      </w:pPr>
    </w:p>
    <w:tbl>
      <w:tblPr>
        <w:tblStyle w:val="Grilledutableau"/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5094"/>
        <w:gridCol w:w="5094"/>
      </w:tblGrid>
      <w:tr w:rsidR="00EE6C27" w:rsidRPr="00EE09DF" w:rsidTr="00D00A7C">
        <w:trPr>
          <w:jc w:val="center"/>
        </w:trPr>
        <w:tc>
          <w:tcPr>
            <w:tcW w:w="5094" w:type="dxa"/>
          </w:tcPr>
          <w:p w:rsidR="00D00A7C" w:rsidRPr="00EE09DF" w:rsidRDefault="00EE09DF" w:rsidP="002B7C4D">
            <w:pPr>
              <w:widowControl w:val="0"/>
              <w:spacing w:line="276" w:lineRule="auto"/>
              <w:jc w:val="center"/>
              <w:rPr>
                <w:rFonts w:ascii="SimSun" w:hAnsi="SimSun" w:cs="Arial"/>
                <w:sz w:val="22"/>
                <w:szCs w:val="22"/>
              </w:rPr>
            </w:pPr>
            <w:r w:rsidRPr="00EE09DF">
              <w:rPr>
                <w:rFonts w:ascii="SimSun" w:hAnsi="SimSun" w:cs="Arial"/>
                <w:noProof/>
                <w:sz w:val="22"/>
                <w:szCs w:val="22"/>
                <w:lang w:val="fr-CH"/>
              </w:rPr>
              <w:drawing>
                <wp:inline distT="0" distB="0" distL="0" distR="0" wp14:anchorId="46EE3522" wp14:editId="3B792E52">
                  <wp:extent cx="3175200" cy="2116800"/>
                  <wp:effectExtent l="0" t="0" r="6350" b="0"/>
                  <wp:docPr id="3" name="Image 3" descr="L:\Common\Marketing\MAD Gallery\Artistes et oeuvres\Frédéric Müller\PRESS\Images\Powerpoint\JPEG\FM009_L10N_Front_10k5_20181218D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:\Common\Marketing\MAD Gallery\Artistes et oeuvres\Frédéric Müller\PRESS\Images\Powerpoint\JPEG\FM009_L10N_Front_10k5_20181218D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200" cy="21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A7C" w:rsidRPr="00EE09DF" w:rsidRDefault="00EE09DF" w:rsidP="00A31545">
            <w:pPr>
              <w:widowControl w:val="0"/>
              <w:spacing w:line="276" w:lineRule="auto"/>
              <w:jc w:val="center"/>
              <w:rPr>
                <w:rFonts w:ascii="SimSun" w:hAnsi="SimSun" w:cs="Arial"/>
                <w:sz w:val="22"/>
                <w:szCs w:val="22"/>
              </w:rPr>
            </w:pPr>
            <w:r w:rsidRPr="00EE09DF">
              <w:rPr>
                <w:rFonts w:ascii="SimSun" w:hAnsi="SimSun" w:cs="Arial"/>
                <w:sz w:val="22"/>
                <w:szCs w:val="22"/>
                <w:lang w:val="zh-CN"/>
              </w:rPr>
              <w:t>L10N 01</w:t>
            </w:r>
          </w:p>
        </w:tc>
        <w:tc>
          <w:tcPr>
            <w:tcW w:w="5094" w:type="dxa"/>
          </w:tcPr>
          <w:p w:rsidR="00D00A7C" w:rsidRPr="00EE09DF" w:rsidRDefault="00EE09DF" w:rsidP="002B7C4D">
            <w:pPr>
              <w:widowControl w:val="0"/>
              <w:spacing w:line="276" w:lineRule="auto"/>
              <w:jc w:val="center"/>
              <w:rPr>
                <w:rFonts w:ascii="SimSun" w:hAnsi="SimSun" w:cs="Arial"/>
                <w:sz w:val="22"/>
                <w:szCs w:val="22"/>
              </w:rPr>
            </w:pPr>
            <w:r w:rsidRPr="00EE09DF">
              <w:rPr>
                <w:rFonts w:ascii="SimSun" w:hAnsi="SimSun" w:cs="Arial"/>
                <w:noProof/>
                <w:sz w:val="22"/>
                <w:szCs w:val="22"/>
                <w:lang w:val="fr-CH"/>
              </w:rPr>
              <w:drawing>
                <wp:inline distT="0" distB="0" distL="0" distR="0" wp14:anchorId="32F2D8E1" wp14:editId="29770875">
                  <wp:extent cx="3175200" cy="2116800"/>
                  <wp:effectExtent l="0" t="0" r="6350" b="0"/>
                  <wp:docPr id="8" name="Image 8" descr="L:\Common\Marketing\MAD Gallery\Artistes et oeuvres\Frédéric Müller\PRESS\Images\Powerpoint\JPEG\FM009_L10N_Perspektive_10k5_20181218D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:\Common\Marketing\MAD Gallery\Artistes et oeuvres\Frédéric Müller\PRESS\Images\Powerpoint\JPEG\FM009_L10N_Perspektive_10k5_20181218D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200" cy="21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A7C" w:rsidRPr="00EE09DF" w:rsidRDefault="00EE09DF" w:rsidP="00A31545">
            <w:pPr>
              <w:widowControl w:val="0"/>
              <w:spacing w:line="276" w:lineRule="auto"/>
              <w:jc w:val="center"/>
              <w:rPr>
                <w:rFonts w:ascii="SimSun" w:hAnsi="SimSun" w:cs="Arial"/>
                <w:sz w:val="22"/>
                <w:szCs w:val="22"/>
              </w:rPr>
            </w:pPr>
            <w:r w:rsidRPr="00EE09DF">
              <w:rPr>
                <w:rFonts w:ascii="SimSun" w:hAnsi="SimSun" w:cs="Arial"/>
                <w:sz w:val="22"/>
                <w:szCs w:val="22"/>
                <w:lang w:val="zh-CN"/>
              </w:rPr>
              <w:t>L10N 02</w:t>
            </w:r>
          </w:p>
        </w:tc>
      </w:tr>
    </w:tbl>
    <w:p w:rsidR="00D00A7C" w:rsidRPr="00EE09DF" w:rsidRDefault="005F408C">
      <w:pPr>
        <w:spacing w:line="276" w:lineRule="auto"/>
        <w:rPr>
          <w:rFonts w:ascii="SimSun" w:hAnsi="SimSun" w:cs="Arial"/>
          <w:sz w:val="22"/>
          <w:szCs w:val="22"/>
        </w:rPr>
      </w:pPr>
    </w:p>
    <w:p w:rsidR="008024CE" w:rsidRPr="00EE09DF" w:rsidRDefault="00EE09DF" w:rsidP="00AC724F">
      <w:pPr>
        <w:spacing w:line="276" w:lineRule="auto"/>
        <w:jc w:val="both"/>
        <w:rPr>
          <w:rFonts w:ascii="SimSun" w:hAnsi="SimSun" w:cs="Arial"/>
          <w:sz w:val="22"/>
          <w:szCs w:val="22"/>
        </w:rPr>
      </w:pP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位列轻量级马力车款的是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1977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年的菲亚特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600S，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采用黑白涂装，诙谐模仿大熊猫的特色，包括鼻子造型水箱罩，以及从车顶行李架下方突出来的一对耳朵</w:t>
      </w:r>
      <w:proofErr w:type="spellEnd"/>
      <w:r>
        <w:rPr>
          <w:rFonts w:ascii="SimSun" w:hAnsi="SimSun" w:cs="Arial"/>
          <w:sz w:val="22"/>
          <w:szCs w:val="22"/>
          <w:lang w:val="zh-CN"/>
        </w:rPr>
        <w:t>。</w:t>
      </w:r>
      <w:r w:rsidRPr="00EE09DF">
        <w:rPr>
          <w:rFonts w:ascii="SimSun" w:hAnsi="SimSun" w:cs="Arial"/>
          <w:sz w:val="22"/>
          <w:szCs w:val="22"/>
          <w:lang w:val="zh-CN"/>
        </w:rPr>
        <w:t>Müller第二件以熊猫为主题的艺术作品中，可以看到一对游历世界的熊猫夫妇所展开的一趟公路之旅；被竹子塞爆的行李箱则是令人莞尔的小细节</w:t>
      </w:r>
      <w:r>
        <w:rPr>
          <w:rFonts w:ascii="SimSun" w:hAnsi="SimSun" w:cs="Arial"/>
          <w:sz w:val="22"/>
          <w:szCs w:val="22"/>
          <w:lang w:val="zh-CN"/>
        </w:rPr>
        <w:t>。</w:t>
      </w:r>
      <w:r w:rsidRPr="00EE09DF">
        <w:rPr>
          <w:rFonts w:ascii="SimSun" w:hAnsi="SimSun" w:cs="Arial"/>
          <w:sz w:val="22"/>
          <w:szCs w:val="22"/>
          <w:lang w:val="zh-CN"/>
        </w:rPr>
        <w:t>熊猫先生驾驶中看似迷了路，手里拿着地图，同时盯着无法辨识的交通标志</w:t>
      </w:r>
      <w:r>
        <w:rPr>
          <w:rFonts w:ascii="SimSun" w:hAnsi="SimSun" w:cs="Arial"/>
          <w:sz w:val="22"/>
          <w:szCs w:val="22"/>
          <w:lang w:val="zh-CN"/>
        </w:rPr>
        <w:t>。</w:t>
      </w:r>
      <w:r w:rsidRPr="00EE09DF">
        <w:rPr>
          <w:rFonts w:ascii="SimSun" w:hAnsi="SimSun" w:cs="Arial"/>
          <w:sz w:val="22"/>
          <w:szCs w:val="22"/>
          <w:lang w:val="zh-CN"/>
        </w:rPr>
        <w:t>另外一处细节巧思还包括定制车牌“P4ND4”</w:t>
      </w:r>
      <w:r>
        <w:rPr>
          <w:rFonts w:ascii="SimSun" w:hAnsi="SimSun" w:cs="Arial"/>
          <w:sz w:val="22"/>
          <w:szCs w:val="22"/>
          <w:lang w:val="zh-CN"/>
        </w:rPr>
        <w:t>。</w:t>
      </w:r>
    </w:p>
    <w:p w:rsidR="008024CE" w:rsidRPr="00EE09DF" w:rsidRDefault="005F408C">
      <w:pPr>
        <w:spacing w:line="276" w:lineRule="auto"/>
        <w:rPr>
          <w:rFonts w:ascii="SimSun" w:hAnsi="SimSun" w:cs="Arial"/>
          <w:sz w:val="22"/>
          <w:szCs w:val="22"/>
        </w:rPr>
      </w:pPr>
    </w:p>
    <w:tbl>
      <w:tblPr>
        <w:tblStyle w:val="Grilledutableau"/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5094"/>
        <w:gridCol w:w="5094"/>
      </w:tblGrid>
      <w:tr w:rsidR="00EE6C27" w:rsidRPr="00EE09DF" w:rsidTr="00D00A7C">
        <w:trPr>
          <w:jc w:val="center"/>
        </w:trPr>
        <w:tc>
          <w:tcPr>
            <w:tcW w:w="5094" w:type="dxa"/>
          </w:tcPr>
          <w:p w:rsidR="00D00A7C" w:rsidRPr="00EE09DF" w:rsidRDefault="00EE09DF" w:rsidP="002B7C4D">
            <w:pPr>
              <w:widowControl w:val="0"/>
              <w:spacing w:line="276" w:lineRule="auto"/>
              <w:jc w:val="center"/>
              <w:rPr>
                <w:rFonts w:ascii="SimSun" w:hAnsi="SimSun" w:cs="Arial"/>
                <w:sz w:val="22"/>
                <w:szCs w:val="22"/>
              </w:rPr>
            </w:pPr>
            <w:r w:rsidRPr="00EE09DF">
              <w:rPr>
                <w:rFonts w:ascii="SimSun" w:hAnsi="SimSun" w:cs="Arial"/>
                <w:noProof/>
                <w:sz w:val="22"/>
                <w:szCs w:val="22"/>
                <w:lang w:val="fr-CH"/>
              </w:rPr>
              <w:lastRenderedPageBreak/>
              <w:drawing>
                <wp:inline distT="0" distB="0" distL="0" distR="0" wp14:anchorId="2AFCC934" wp14:editId="3EBF97AC">
                  <wp:extent cx="3175200" cy="2116800"/>
                  <wp:effectExtent l="0" t="0" r="6350" b="0"/>
                  <wp:docPr id="2" name="Image 2" descr="L:\Common\Marketing\MAD Gallery\Artistes et oeuvres\Frédéric Müller\PRESS\Images\Powerpoint\JPEG\FM009_P4ND4_Front_10k5_20181218D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Common\Marketing\MAD Gallery\Artistes et oeuvres\Frédéric Müller\PRESS\Images\Powerpoint\JPEG\FM009_P4ND4_Front_10k5_20181218D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200" cy="21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A7C" w:rsidRPr="00EE09DF" w:rsidRDefault="00EE09DF" w:rsidP="00A31545">
            <w:pPr>
              <w:widowControl w:val="0"/>
              <w:spacing w:line="276" w:lineRule="auto"/>
              <w:jc w:val="center"/>
              <w:rPr>
                <w:rFonts w:ascii="SimSun" w:hAnsi="SimSun" w:cs="Arial"/>
                <w:sz w:val="22"/>
                <w:szCs w:val="22"/>
              </w:rPr>
            </w:pPr>
            <w:r w:rsidRPr="00EE09DF">
              <w:rPr>
                <w:rFonts w:ascii="SimSun" w:hAnsi="SimSun" w:cs="Arial"/>
                <w:sz w:val="22"/>
                <w:szCs w:val="22"/>
                <w:lang w:val="zh-CN"/>
              </w:rPr>
              <w:t>P4ND4 01</w:t>
            </w:r>
          </w:p>
        </w:tc>
        <w:tc>
          <w:tcPr>
            <w:tcW w:w="5094" w:type="dxa"/>
          </w:tcPr>
          <w:p w:rsidR="00D00A7C" w:rsidRPr="00EE09DF" w:rsidRDefault="00EE09DF" w:rsidP="002B7C4D">
            <w:pPr>
              <w:widowControl w:val="0"/>
              <w:spacing w:line="276" w:lineRule="auto"/>
              <w:jc w:val="center"/>
              <w:rPr>
                <w:rFonts w:ascii="SimSun" w:hAnsi="SimSun" w:cs="Arial"/>
                <w:sz w:val="22"/>
                <w:szCs w:val="22"/>
              </w:rPr>
            </w:pPr>
            <w:r w:rsidRPr="00EE09DF">
              <w:rPr>
                <w:rFonts w:ascii="SimSun" w:hAnsi="SimSun" w:cs="Arial"/>
                <w:noProof/>
                <w:sz w:val="22"/>
                <w:szCs w:val="22"/>
                <w:lang w:val="fr-CH"/>
              </w:rPr>
              <w:drawing>
                <wp:inline distT="0" distB="0" distL="0" distR="0" wp14:anchorId="572A7BC6" wp14:editId="13DB300D">
                  <wp:extent cx="3175200" cy="2116800"/>
                  <wp:effectExtent l="0" t="0" r="6350" b="0"/>
                  <wp:docPr id="14" name="Image 14" descr="L:\Common\Marketing\MAD Gallery\Artistes et oeuvres\Frédéric Müller\PRESS\HRESLRES\LRES\Frederic-Mueller_P4ND4-02_LRES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Common\Marketing\MAD Gallery\Artistes et oeuvres\Frédéric Müller\PRESS\HRESLRES\LRES\Frederic-Mueller_P4ND4-02_LRES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200" cy="21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A7C" w:rsidRPr="00EE09DF" w:rsidRDefault="00EE09DF" w:rsidP="00A31545">
            <w:pPr>
              <w:widowControl w:val="0"/>
              <w:spacing w:line="276" w:lineRule="auto"/>
              <w:jc w:val="center"/>
              <w:rPr>
                <w:rFonts w:ascii="SimSun" w:hAnsi="SimSun" w:cs="Arial"/>
                <w:sz w:val="22"/>
                <w:szCs w:val="22"/>
              </w:rPr>
            </w:pPr>
            <w:r w:rsidRPr="00EE09DF">
              <w:rPr>
                <w:rFonts w:ascii="SimSun" w:hAnsi="SimSun" w:cs="Arial"/>
                <w:sz w:val="22"/>
                <w:szCs w:val="22"/>
                <w:lang w:val="zh-CN"/>
              </w:rPr>
              <w:t>P4ND4 02</w:t>
            </w:r>
          </w:p>
        </w:tc>
      </w:tr>
    </w:tbl>
    <w:p w:rsidR="00D00A7C" w:rsidRPr="00EE09DF" w:rsidRDefault="005F408C">
      <w:pPr>
        <w:spacing w:line="276" w:lineRule="auto"/>
        <w:rPr>
          <w:rFonts w:ascii="SimSun" w:hAnsi="SimSun" w:cs="Arial"/>
          <w:sz w:val="22"/>
          <w:szCs w:val="22"/>
        </w:rPr>
      </w:pPr>
    </w:p>
    <w:p w:rsidR="008024CE" w:rsidRPr="00EE09DF" w:rsidRDefault="00EE09DF" w:rsidP="00AC724F">
      <w:pPr>
        <w:spacing w:line="276" w:lineRule="auto"/>
        <w:jc w:val="both"/>
        <w:rPr>
          <w:rFonts w:ascii="SimSun" w:hAnsi="SimSun" w:cs="Arial"/>
          <w:sz w:val="22"/>
          <w:szCs w:val="22"/>
        </w:rPr>
      </w:pP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一只鳄鱼驾驶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1968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年款雪佛兰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Corvette Stingray跑车，以风驰电掣之态疾速狂飙过弯：这只寻求惊险刺激的爬行动物和性能优越的座驾融为一体；车头前段造型突出（类似鳄鱼的口鼻部位）并配备利齿，搭配水箱护罩上的个性化“G4T0R”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车牌</w:t>
      </w:r>
      <w:r>
        <w:rPr>
          <w:rFonts w:ascii="SimSun" w:hAnsi="SimSun" w:cs="Arial"/>
          <w:sz w:val="22"/>
          <w:szCs w:val="22"/>
          <w:lang w:val="zh-CN"/>
        </w:rPr>
        <w:t>。</w:t>
      </w:r>
      <w:r w:rsidRPr="00EE09DF">
        <w:rPr>
          <w:rFonts w:ascii="SimSun" w:hAnsi="SimSun" w:cs="Arial"/>
          <w:sz w:val="22"/>
          <w:szCs w:val="22"/>
          <w:lang w:val="zh-CN"/>
        </w:rPr>
        <w:t>经典跑车采用深翡翠绿涂装，与探出车外享受美好时光的鳄鱼车手相互呼应</w:t>
      </w:r>
      <w:proofErr w:type="spellEnd"/>
      <w:r>
        <w:rPr>
          <w:rFonts w:ascii="SimSun" w:hAnsi="SimSun" w:cs="Arial"/>
          <w:sz w:val="22"/>
          <w:szCs w:val="22"/>
          <w:lang w:val="zh-CN"/>
        </w:rPr>
        <w:t>。</w:t>
      </w:r>
    </w:p>
    <w:p w:rsidR="008024CE" w:rsidRPr="00EE09DF" w:rsidRDefault="005F408C">
      <w:pPr>
        <w:spacing w:line="276" w:lineRule="auto"/>
        <w:rPr>
          <w:rFonts w:ascii="SimSun" w:hAnsi="SimSun" w:cs="Arial"/>
          <w:sz w:val="22"/>
          <w:szCs w:val="22"/>
        </w:rPr>
      </w:pPr>
    </w:p>
    <w:tbl>
      <w:tblPr>
        <w:tblStyle w:val="Grilledutableau"/>
        <w:tblW w:w="10188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5094"/>
        <w:gridCol w:w="5094"/>
      </w:tblGrid>
      <w:tr w:rsidR="00EE6C27" w:rsidRPr="00EE09DF" w:rsidTr="00D00A7C">
        <w:trPr>
          <w:jc w:val="center"/>
        </w:trPr>
        <w:tc>
          <w:tcPr>
            <w:tcW w:w="5094" w:type="dxa"/>
          </w:tcPr>
          <w:p w:rsidR="00D00A7C" w:rsidRPr="00EE09DF" w:rsidRDefault="00EE09DF" w:rsidP="002B7C4D">
            <w:pPr>
              <w:widowControl w:val="0"/>
              <w:spacing w:line="276" w:lineRule="auto"/>
              <w:jc w:val="center"/>
              <w:rPr>
                <w:rFonts w:ascii="SimSun" w:hAnsi="SimSun" w:cs="Arial"/>
                <w:sz w:val="22"/>
                <w:szCs w:val="22"/>
              </w:rPr>
            </w:pPr>
            <w:r w:rsidRPr="00EE09DF">
              <w:rPr>
                <w:rFonts w:ascii="SimSun" w:hAnsi="SimSun" w:cs="Arial"/>
                <w:noProof/>
                <w:sz w:val="22"/>
                <w:szCs w:val="22"/>
                <w:lang w:val="fr-CH"/>
              </w:rPr>
              <w:drawing>
                <wp:inline distT="0" distB="0" distL="0" distR="0" wp14:anchorId="443AFFD6" wp14:editId="26758990">
                  <wp:extent cx="3175200" cy="2116800"/>
                  <wp:effectExtent l="0" t="0" r="6350" b="0"/>
                  <wp:docPr id="4" name="Image 4" descr="L:\Common\Marketing\MAD Gallery\Artistes et oeuvres\Frédéric Müller\PRESS\Images\Powerpoint\JPEG\FM009_G4T0R_Front_10k5_20181218D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Common\Marketing\MAD Gallery\Artistes et oeuvres\Frédéric Müller\PRESS\Images\Powerpoint\JPEG\FM009_G4T0R_Front_10k5_20181218D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200" cy="21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A7C" w:rsidRPr="00EE09DF" w:rsidRDefault="00EE09DF" w:rsidP="00A31545">
            <w:pPr>
              <w:widowControl w:val="0"/>
              <w:spacing w:line="276" w:lineRule="auto"/>
              <w:jc w:val="center"/>
              <w:rPr>
                <w:rFonts w:ascii="SimSun" w:hAnsi="SimSun" w:cs="Arial"/>
                <w:sz w:val="22"/>
                <w:szCs w:val="22"/>
              </w:rPr>
            </w:pPr>
            <w:r w:rsidRPr="00EE09DF">
              <w:rPr>
                <w:rFonts w:ascii="SimSun" w:hAnsi="SimSun" w:cs="Arial"/>
                <w:sz w:val="22"/>
                <w:szCs w:val="22"/>
                <w:lang w:val="zh-CN"/>
              </w:rPr>
              <w:t>G4T0R 01</w:t>
            </w:r>
          </w:p>
        </w:tc>
        <w:tc>
          <w:tcPr>
            <w:tcW w:w="5094" w:type="dxa"/>
          </w:tcPr>
          <w:p w:rsidR="00D00A7C" w:rsidRPr="00EE09DF" w:rsidRDefault="00EE09DF" w:rsidP="002B7C4D">
            <w:pPr>
              <w:widowControl w:val="0"/>
              <w:spacing w:line="276" w:lineRule="auto"/>
              <w:jc w:val="center"/>
              <w:rPr>
                <w:rFonts w:ascii="SimSun" w:hAnsi="SimSun" w:cs="Arial"/>
                <w:sz w:val="22"/>
                <w:szCs w:val="22"/>
              </w:rPr>
            </w:pPr>
            <w:r w:rsidRPr="00EE09DF">
              <w:rPr>
                <w:rFonts w:ascii="SimSun" w:hAnsi="SimSun" w:cs="Arial"/>
                <w:noProof/>
                <w:sz w:val="22"/>
                <w:szCs w:val="22"/>
                <w:lang w:val="fr-CH"/>
              </w:rPr>
              <w:drawing>
                <wp:inline distT="0" distB="0" distL="0" distR="0" wp14:anchorId="062B2478" wp14:editId="4022CA30">
                  <wp:extent cx="3175200" cy="2116800"/>
                  <wp:effectExtent l="0" t="0" r="6350" b="0"/>
                  <wp:docPr id="7" name="Image 7" descr="L:\Common\Marketing\MAD Gallery\Artistes et oeuvres\Frédéric Müller\PRESS\Images\Powerpoint\JPEG\FM009_G4T0R_Perspektive_10k5_20181218D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:\Common\Marketing\MAD Gallery\Artistes et oeuvres\Frédéric Müller\PRESS\Images\Powerpoint\JPEG\FM009_G4T0R_Perspektive_10k5_20181218D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200" cy="21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A7C" w:rsidRPr="00EE09DF" w:rsidRDefault="00EE09DF" w:rsidP="00A31545">
            <w:pPr>
              <w:widowControl w:val="0"/>
              <w:spacing w:line="276" w:lineRule="auto"/>
              <w:jc w:val="center"/>
              <w:rPr>
                <w:rFonts w:ascii="SimSun" w:hAnsi="SimSun" w:cs="Arial"/>
                <w:sz w:val="22"/>
                <w:szCs w:val="22"/>
              </w:rPr>
            </w:pPr>
            <w:r w:rsidRPr="00EE09DF">
              <w:rPr>
                <w:rFonts w:ascii="SimSun" w:hAnsi="SimSun" w:cs="Arial"/>
                <w:sz w:val="22"/>
                <w:szCs w:val="22"/>
                <w:lang w:val="zh-CN"/>
              </w:rPr>
              <w:t>G4T0R 02</w:t>
            </w:r>
          </w:p>
        </w:tc>
      </w:tr>
    </w:tbl>
    <w:p w:rsidR="00D00A7C" w:rsidRPr="00EE09DF" w:rsidRDefault="005F408C">
      <w:pPr>
        <w:spacing w:line="276" w:lineRule="auto"/>
        <w:rPr>
          <w:rFonts w:ascii="SimSun" w:hAnsi="SimSun" w:cs="Arial"/>
          <w:sz w:val="22"/>
          <w:szCs w:val="22"/>
        </w:rPr>
      </w:pPr>
    </w:p>
    <w:p w:rsidR="008024CE" w:rsidRPr="00EE09DF" w:rsidRDefault="00EE09DF" w:rsidP="00AC724F">
      <w:pPr>
        <w:spacing w:line="276" w:lineRule="auto"/>
        <w:jc w:val="both"/>
        <w:rPr>
          <w:rFonts w:ascii="SimSun" w:hAnsi="SimSun" w:cs="Arial"/>
          <w:sz w:val="22"/>
          <w:szCs w:val="22"/>
        </w:rPr>
      </w:pP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每辆定制车款在车窗上都有一枚世界自然基金会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（WWF）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的贴纸，贴心提醒人们这些野生动物的濒危处境</w:t>
      </w:r>
      <w:proofErr w:type="spellEnd"/>
      <w:r>
        <w:rPr>
          <w:rFonts w:ascii="SimSun" w:hAnsi="SimSun" w:cs="Arial"/>
          <w:sz w:val="22"/>
          <w:szCs w:val="22"/>
          <w:lang w:val="zh-CN"/>
        </w:rPr>
        <w:t>。</w:t>
      </w:r>
    </w:p>
    <w:p w:rsidR="008024CE" w:rsidRPr="00EE09DF" w:rsidRDefault="005F408C" w:rsidP="00AC724F">
      <w:pPr>
        <w:spacing w:line="276" w:lineRule="auto"/>
        <w:jc w:val="both"/>
        <w:rPr>
          <w:rFonts w:ascii="SimSun" w:hAnsi="SimSun" w:cs="Arial"/>
          <w:sz w:val="22"/>
          <w:szCs w:val="22"/>
        </w:rPr>
      </w:pPr>
    </w:p>
    <w:p w:rsidR="008024CE" w:rsidRPr="005F408C" w:rsidRDefault="00EE09DF" w:rsidP="00DF585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jc w:val="both"/>
        <w:rPr>
          <w:rFonts w:ascii="SimSun" w:hAnsi="SimSun" w:cs="Arial"/>
          <w:sz w:val="22"/>
          <w:szCs w:val="22"/>
          <w:lang w:val="fr-CH"/>
        </w:rPr>
      </w:pP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四辆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“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混血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”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车款皆分别推出两类图片，包括车辆前视图和搭配对应动物驾驶的情境图</w:t>
      </w:r>
      <w:r>
        <w:rPr>
          <w:rFonts w:ascii="SimSun" w:hAnsi="SimSun" w:cs="Arial"/>
          <w:sz w:val="22"/>
          <w:szCs w:val="22"/>
          <w:lang w:val="zh-CN"/>
        </w:rPr>
        <w:t>。</w:t>
      </w:r>
      <w:r w:rsidRPr="00EE09DF">
        <w:rPr>
          <w:rFonts w:ascii="SimSun" w:hAnsi="SimSun" w:cs="Arial"/>
          <w:sz w:val="22"/>
          <w:szCs w:val="22"/>
          <w:lang w:val="zh-CN"/>
        </w:rPr>
        <w:t>每张图片都采用高级纸张印制，以</w:t>
      </w:r>
      <w:proofErr w:type="spellEnd"/>
      <w:r w:rsidR="00DF585F">
        <w:rPr>
          <w:rFonts w:ascii="SimSun" w:hAnsi="SimSun" w:cs="Arial" w:hint="eastAsia"/>
          <w:sz w:val="22"/>
          <w:szCs w:val="22"/>
          <w:lang w:val="zh-CN" w:eastAsia="zh-CN"/>
        </w:rPr>
        <w:t>白色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哑光铝框装裱，并配以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2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毫米厚的保护玻璃层</w:t>
      </w:r>
      <w:r>
        <w:rPr>
          <w:rFonts w:ascii="SimSun" w:hAnsi="SimSun" w:cs="Arial"/>
          <w:sz w:val="22"/>
          <w:szCs w:val="22"/>
          <w:lang w:val="zh-CN"/>
        </w:rPr>
        <w:t>。</w:t>
      </w:r>
      <w:r w:rsidRPr="00EE09DF">
        <w:rPr>
          <w:rFonts w:ascii="SimSun" w:hAnsi="SimSun" w:cs="Arial"/>
          <w:sz w:val="22"/>
          <w:szCs w:val="22"/>
          <w:lang w:val="zh-CN"/>
        </w:rPr>
        <w:t>每一类图片还备有两种尺寸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：128 x 90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厘米及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70 x 50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厘米，含白色边框（图像尺寸为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114 x 76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厘米及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60 x 40</w:t>
      </w:r>
      <w:proofErr w:type="spellStart"/>
      <w:r w:rsidR="00DF585F">
        <w:rPr>
          <w:rFonts w:ascii="SimSun" w:hAnsi="SimSun" w:cs="Arial"/>
          <w:sz w:val="22"/>
          <w:szCs w:val="22"/>
          <w:lang w:val="zh-CN"/>
        </w:rPr>
        <w:t>厘米</w:t>
      </w:r>
      <w:proofErr w:type="spellEnd"/>
      <w:r w:rsidR="00DF585F">
        <w:rPr>
          <w:rFonts w:ascii="SimSun" w:hAnsi="SimSun" w:cs="Arial"/>
          <w:sz w:val="22"/>
          <w:szCs w:val="22"/>
          <w:lang w:val="zh-CN"/>
        </w:rPr>
        <w:t>）；</w:t>
      </w:r>
      <w:proofErr w:type="spellStart"/>
      <w:r w:rsidR="00DF585F">
        <w:rPr>
          <w:rFonts w:ascii="SimSun" w:hAnsi="SimSun" w:cs="Arial"/>
          <w:sz w:val="22"/>
          <w:szCs w:val="22"/>
          <w:lang w:val="zh-CN"/>
        </w:rPr>
        <w:t>每种尺寸</w:t>
      </w:r>
      <w:r w:rsidRPr="00EE09DF">
        <w:rPr>
          <w:rFonts w:ascii="SimSun" w:hAnsi="SimSun" w:cs="Arial"/>
          <w:sz w:val="22"/>
          <w:szCs w:val="22"/>
          <w:lang w:val="zh-CN"/>
        </w:rPr>
        <w:t>印制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8张</w:t>
      </w:r>
      <w:r w:rsidR="00DF585F">
        <w:rPr>
          <w:rFonts w:ascii="SimSun" w:hAnsi="SimSun" w:cs="Arial" w:hint="eastAsia"/>
          <w:sz w:val="22"/>
          <w:szCs w:val="22"/>
          <w:lang w:val="zh-CN" w:eastAsia="zh-CN"/>
        </w:rPr>
        <w:t>及一张艺术家版本</w:t>
      </w:r>
      <w:r>
        <w:rPr>
          <w:rFonts w:ascii="SimSun" w:hAnsi="SimSun" w:cs="Arial"/>
          <w:sz w:val="22"/>
          <w:szCs w:val="22"/>
          <w:lang w:val="zh-CN"/>
        </w:rPr>
        <w:t>。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而针对希望一次拥有全套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8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张图片的藏家，还将推出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18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只典藏盒：图片尺寸为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51 x 41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厘米，含白色边框（图像尺寸为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45 x 30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厘米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）</w:t>
      </w:r>
      <w:r>
        <w:rPr>
          <w:rFonts w:ascii="SimSun" w:hAnsi="SimSun" w:cs="Arial"/>
          <w:sz w:val="22"/>
          <w:szCs w:val="22"/>
          <w:lang w:val="zh-CN"/>
        </w:rPr>
        <w:t>。</w:t>
      </w:r>
      <w:r w:rsidRPr="00EE09DF">
        <w:rPr>
          <w:rFonts w:ascii="SimSun" w:hAnsi="SimSun" w:cs="Arial"/>
          <w:sz w:val="22"/>
          <w:szCs w:val="22"/>
          <w:lang w:val="zh-CN"/>
        </w:rPr>
        <w:t xml:space="preserve"> </w:t>
      </w:r>
    </w:p>
    <w:p w:rsidR="008024CE" w:rsidRPr="005F408C" w:rsidRDefault="005F408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imSun" w:hAnsi="SimSun" w:cs="Arial"/>
          <w:sz w:val="22"/>
          <w:szCs w:val="22"/>
          <w:lang w:val="fr-CH"/>
        </w:rPr>
      </w:pPr>
    </w:p>
    <w:p w:rsidR="00EE5B41" w:rsidRPr="005F408C" w:rsidRDefault="005F408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imSun" w:hAnsi="SimSun" w:cs="Arial"/>
          <w:sz w:val="22"/>
          <w:szCs w:val="22"/>
          <w:lang w:val="fr-CH"/>
        </w:rPr>
      </w:pPr>
    </w:p>
    <w:p w:rsidR="008024CE" w:rsidRPr="00EE09DF" w:rsidRDefault="00EE09DF">
      <w:pPr>
        <w:spacing w:line="276" w:lineRule="auto"/>
        <w:rPr>
          <w:rFonts w:ascii="SimSun" w:hAnsi="SimSun" w:cs="Arial"/>
          <w:b/>
          <w:sz w:val="22"/>
          <w:szCs w:val="22"/>
        </w:rPr>
      </w:pPr>
      <w:proofErr w:type="spellStart"/>
      <w:r w:rsidRPr="00EE09DF">
        <w:rPr>
          <w:rFonts w:ascii="SimSun" w:hAnsi="SimSun" w:cs="Arial"/>
          <w:b/>
          <w:bCs/>
          <w:sz w:val="22"/>
          <w:szCs w:val="22"/>
          <w:lang w:val="zh-CN"/>
        </w:rPr>
        <w:t>创作过程</w:t>
      </w:r>
      <w:proofErr w:type="spellEnd"/>
    </w:p>
    <w:p w:rsidR="008024CE" w:rsidRPr="00EE09DF" w:rsidRDefault="00EE09DF" w:rsidP="00AC724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jc w:val="both"/>
        <w:rPr>
          <w:rFonts w:ascii="SimSun" w:hAnsi="SimSun" w:cs="Arial"/>
          <w:sz w:val="22"/>
          <w:szCs w:val="22"/>
        </w:rPr>
      </w:pPr>
      <w:r w:rsidRPr="00EE09DF">
        <w:rPr>
          <w:rFonts w:ascii="SimSun" w:hAnsi="SimSun" w:cs="Arial"/>
          <w:sz w:val="22"/>
          <w:szCs w:val="22"/>
          <w:lang w:val="zh-CN"/>
        </w:rPr>
        <w:t>Müller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在创作其独特的电脑生成图像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（CGI）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时，都是从日常的物品和情境中汲取灵感</w:t>
      </w:r>
      <w:r>
        <w:rPr>
          <w:rFonts w:ascii="SimSun" w:hAnsi="SimSun" w:cs="Arial"/>
          <w:sz w:val="22"/>
          <w:szCs w:val="22"/>
          <w:lang w:val="zh-CN"/>
        </w:rPr>
        <w:t>。</w:t>
      </w:r>
      <w:r w:rsidRPr="00EE09DF">
        <w:rPr>
          <w:rFonts w:ascii="SimSun" w:hAnsi="SimSun" w:cs="Arial"/>
          <w:sz w:val="22"/>
          <w:szCs w:val="22"/>
          <w:lang w:val="zh-CN"/>
        </w:rPr>
        <w:t>一家二手商店的河马造型灯引起了他的</w:t>
      </w:r>
      <w:r w:rsidR="00AC724F" w:rsidRPr="00EE09DF">
        <w:rPr>
          <w:rFonts w:ascii="SimSun" w:hAnsi="SimSun" w:cs="Arial"/>
          <w:sz w:val="22"/>
          <w:szCs w:val="22"/>
          <w:lang w:val="zh-CN"/>
        </w:rPr>
        <w:t>特别</w:t>
      </w:r>
      <w:r w:rsidRPr="00EE09DF">
        <w:rPr>
          <w:rFonts w:ascii="SimSun" w:hAnsi="SimSun" w:cs="Arial"/>
          <w:sz w:val="22"/>
          <w:szCs w:val="22"/>
          <w:lang w:val="zh-CN"/>
        </w:rPr>
        <w:t>注意，由此成为本系列作品面世的契机</w:t>
      </w:r>
      <w:proofErr w:type="spellEnd"/>
      <w:r>
        <w:rPr>
          <w:rFonts w:ascii="SimSun" w:hAnsi="SimSun" w:cs="Arial"/>
          <w:sz w:val="22"/>
          <w:szCs w:val="22"/>
          <w:lang w:val="zh-CN"/>
        </w:rPr>
        <w:t>。</w:t>
      </w:r>
      <w:r w:rsidRPr="00EE09DF">
        <w:rPr>
          <w:rFonts w:ascii="SimSun" w:hAnsi="SimSun" w:cs="Arial"/>
          <w:sz w:val="22"/>
          <w:szCs w:val="22"/>
          <w:lang w:val="zh-CN"/>
        </w:rPr>
        <w:t>“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灯的形状看起来像是一部经典汽车的前罩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，”Müller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表示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，“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我心想：如果汽车看起来像河马，那会是什么模样？我大多数的创作都是从一个简单的问题出发：假如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……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会怎样呢？这个问题具有激发想象力的强大效果，因为它会迫使你破框思考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 xml:space="preserve">。” </w:t>
      </w:r>
    </w:p>
    <w:p w:rsidR="008024CE" w:rsidRPr="00EE09DF" w:rsidRDefault="005F408C" w:rsidP="00AC724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jc w:val="both"/>
        <w:rPr>
          <w:rFonts w:ascii="SimSun" w:hAnsi="SimSun" w:cs="Arial"/>
          <w:sz w:val="22"/>
          <w:szCs w:val="22"/>
        </w:rPr>
      </w:pPr>
    </w:p>
    <w:p w:rsidR="008024CE" w:rsidRPr="00EE09DF" w:rsidRDefault="00EE09DF" w:rsidP="00AC724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jc w:val="both"/>
        <w:rPr>
          <w:rFonts w:ascii="SimSun" w:hAnsi="SimSun" w:cs="Arial"/>
          <w:sz w:val="22"/>
          <w:szCs w:val="22"/>
        </w:rPr>
      </w:pPr>
      <w:r w:rsidRPr="00EE09DF">
        <w:rPr>
          <w:rFonts w:ascii="SimSun" w:hAnsi="SimSun" w:cs="Arial"/>
          <w:sz w:val="22"/>
          <w:szCs w:val="22"/>
          <w:lang w:val="zh-CN"/>
        </w:rPr>
        <w:t>河马版的阿斯顿马丁在他脑海中不断发展出独特的个性和故事情节，最终衍生出一系列四款经过数码加工的野生动物经典汽车，同时具备各自对应的动物角色</w:t>
      </w:r>
      <w:r>
        <w:rPr>
          <w:rFonts w:ascii="SimSun" w:hAnsi="SimSun" w:cs="Arial"/>
          <w:sz w:val="22"/>
          <w:szCs w:val="22"/>
          <w:lang w:val="zh-CN"/>
        </w:rPr>
        <w:t>。</w:t>
      </w:r>
    </w:p>
    <w:p w:rsidR="008024CE" w:rsidRPr="00EE09DF" w:rsidRDefault="005F408C" w:rsidP="00AC724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jc w:val="both"/>
        <w:rPr>
          <w:rFonts w:ascii="SimSun" w:hAnsi="SimSun" w:cs="Arial"/>
          <w:sz w:val="22"/>
          <w:szCs w:val="22"/>
        </w:rPr>
      </w:pPr>
    </w:p>
    <w:p w:rsidR="008024CE" w:rsidRPr="00EE09DF" w:rsidRDefault="00EE09DF" w:rsidP="00AC724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jc w:val="both"/>
        <w:rPr>
          <w:rFonts w:ascii="SimSun" w:hAnsi="SimSun" w:cs="Arial"/>
          <w:sz w:val="22"/>
          <w:szCs w:val="22"/>
        </w:rPr>
      </w:pP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在创作过程中，一旦完成概念设想，数码成像处理的下一步便是电脑动画和建模软件，设计并构建出汽车的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3D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模型</w:t>
      </w:r>
      <w:r>
        <w:rPr>
          <w:rFonts w:ascii="SimSun" w:hAnsi="SimSun" w:cs="Arial"/>
          <w:sz w:val="22"/>
          <w:szCs w:val="22"/>
          <w:lang w:val="zh-CN"/>
        </w:rPr>
        <w:t>。</w:t>
      </w:r>
      <w:r w:rsidRPr="00EE09DF">
        <w:rPr>
          <w:rFonts w:ascii="SimSun" w:hAnsi="SimSun" w:cs="Arial"/>
          <w:sz w:val="22"/>
          <w:szCs w:val="22"/>
          <w:lang w:val="zh-CN"/>
        </w:rPr>
        <w:t>建模完成后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，3D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模型会进行纹理和着色加工（定义其材料属性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），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通过设置摄影机角度及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“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打光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”方向，在最终场景进行合成</w:t>
      </w:r>
      <w:r>
        <w:rPr>
          <w:rFonts w:ascii="SimSun" w:hAnsi="SimSun" w:cs="Arial"/>
          <w:sz w:val="22"/>
          <w:szCs w:val="22"/>
          <w:lang w:val="zh-CN"/>
        </w:rPr>
        <w:t>。</w:t>
      </w:r>
      <w:r w:rsidRPr="00EE09DF">
        <w:rPr>
          <w:rFonts w:ascii="SimSun" w:hAnsi="SimSun" w:cs="Arial"/>
          <w:sz w:val="22"/>
          <w:szCs w:val="22"/>
          <w:lang w:val="zh-CN"/>
        </w:rPr>
        <w:t>接下来，图像会进行多次测试渲染，针对材料和打光方向进行微调，以实现如照片般逼真的渲染效果</w:t>
      </w:r>
      <w:r>
        <w:rPr>
          <w:rFonts w:ascii="SimSun" w:hAnsi="SimSun" w:cs="Arial"/>
          <w:sz w:val="22"/>
          <w:szCs w:val="22"/>
          <w:lang w:val="zh-CN"/>
        </w:rPr>
        <w:t>。</w:t>
      </w:r>
      <w:r w:rsidRPr="00EE09DF">
        <w:rPr>
          <w:rFonts w:ascii="SimSun" w:hAnsi="SimSun" w:cs="Arial"/>
          <w:sz w:val="22"/>
          <w:szCs w:val="22"/>
          <w:lang w:val="zh-CN"/>
        </w:rPr>
        <w:t>包括调色和对比度在内的最后步骤，都是在Adobe Photoshop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软件中进行</w:t>
      </w:r>
      <w:r>
        <w:rPr>
          <w:rFonts w:ascii="SimSun" w:hAnsi="SimSun" w:cs="Arial"/>
          <w:sz w:val="22"/>
          <w:szCs w:val="22"/>
          <w:lang w:val="zh-CN"/>
        </w:rPr>
        <w:t>。</w:t>
      </w:r>
      <w:r w:rsidRPr="00EE09DF">
        <w:rPr>
          <w:rFonts w:ascii="SimSun" w:hAnsi="SimSun" w:cs="Arial"/>
          <w:sz w:val="22"/>
          <w:szCs w:val="22"/>
          <w:lang w:val="zh-CN"/>
        </w:rPr>
        <w:t>采用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10,500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像素的工作格式可以实现考究的细节编修，包括动物身上的毛皮、车轮上的灰尘，以及挡风玻璃上被压扁的蚊子</w:t>
      </w:r>
      <w:proofErr w:type="spellEnd"/>
      <w:r>
        <w:rPr>
          <w:rFonts w:ascii="SimSun" w:hAnsi="SimSun" w:cs="Arial"/>
          <w:sz w:val="22"/>
          <w:szCs w:val="22"/>
          <w:lang w:val="zh-CN"/>
        </w:rPr>
        <w:t>。</w:t>
      </w:r>
    </w:p>
    <w:p w:rsidR="008024CE" w:rsidRPr="00EE09DF" w:rsidRDefault="005F408C" w:rsidP="00AC724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jc w:val="both"/>
        <w:rPr>
          <w:rFonts w:ascii="SimSun" w:hAnsi="SimSun" w:cs="Arial"/>
          <w:sz w:val="22"/>
          <w:szCs w:val="22"/>
        </w:rPr>
      </w:pPr>
    </w:p>
    <w:p w:rsidR="008024CE" w:rsidRPr="005F408C" w:rsidRDefault="00EE09DF" w:rsidP="00AC724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jc w:val="both"/>
        <w:rPr>
          <w:rFonts w:ascii="SimSun" w:hAnsi="SimSun" w:cs="Arial"/>
          <w:sz w:val="22"/>
          <w:szCs w:val="22"/>
          <w:lang w:val="fr-CH"/>
        </w:rPr>
      </w:pP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创作过程完全不是循序渐进，因为每个步骤都必须一再进行测试，才能制作出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Müller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构思的成品图像</w:t>
      </w:r>
      <w:r>
        <w:rPr>
          <w:rFonts w:ascii="SimSun" w:hAnsi="SimSun" w:cs="Arial"/>
          <w:sz w:val="22"/>
          <w:szCs w:val="22"/>
          <w:lang w:val="zh-CN"/>
        </w:rPr>
        <w:t>。</w:t>
      </w:r>
      <w:r w:rsidRPr="00EE09DF">
        <w:rPr>
          <w:rFonts w:ascii="SimSun" w:hAnsi="SimSun" w:cs="Arial"/>
          <w:sz w:val="22"/>
          <w:szCs w:val="22"/>
          <w:lang w:val="zh-CN"/>
        </w:rPr>
        <w:t>整合多如牛毛的细节还须要花费大量时间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；“Rides of the Wild”（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狂野飙风）系列从头到尾历时将近三年才完成</w:t>
      </w:r>
      <w:proofErr w:type="spellEnd"/>
      <w:r>
        <w:rPr>
          <w:rFonts w:ascii="SimSun" w:hAnsi="SimSun" w:cs="Arial"/>
          <w:sz w:val="22"/>
          <w:szCs w:val="22"/>
          <w:lang w:val="zh-CN"/>
        </w:rPr>
        <w:t>。</w:t>
      </w:r>
    </w:p>
    <w:p w:rsidR="008024CE" w:rsidRPr="005F408C" w:rsidRDefault="005F408C" w:rsidP="00D224D3">
      <w:pPr>
        <w:spacing w:line="276" w:lineRule="auto"/>
        <w:jc w:val="center"/>
        <w:rPr>
          <w:rFonts w:ascii="SimSun" w:hAnsi="SimSun" w:cs="Arial"/>
          <w:sz w:val="22"/>
          <w:szCs w:val="22"/>
          <w:lang w:val="fr-CH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66"/>
        <w:gridCol w:w="5022"/>
      </w:tblGrid>
      <w:tr w:rsidR="00EE6C27" w:rsidRPr="00EE09DF" w:rsidTr="00EE5B41">
        <w:tc>
          <w:tcPr>
            <w:tcW w:w="5056" w:type="dxa"/>
            <w:tcBorders>
              <w:top w:val="nil"/>
              <w:left w:val="nil"/>
              <w:bottom w:val="nil"/>
              <w:right w:val="nil"/>
            </w:tcBorders>
          </w:tcPr>
          <w:p w:rsidR="00D224D3" w:rsidRPr="00EE09DF" w:rsidRDefault="00EE09DF" w:rsidP="00D224D3">
            <w:pPr>
              <w:spacing w:line="276" w:lineRule="auto"/>
              <w:jc w:val="center"/>
              <w:rPr>
                <w:rFonts w:ascii="SimSun" w:hAnsi="SimSun" w:cs="Arial"/>
                <w:sz w:val="22"/>
                <w:szCs w:val="22"/>
              </w:rPr>
            </w:pPr>
            <w:r w:rsidRPr="00EE09DF">
              <w:rPr>
                <w:rFonts w:ascii="SimSun" w:hAnsi="SimSun" w:cs="Arial"/>
                <w:noProof/>
                <w:sz w:val="22"/>
                <w:szCs w:val="22"/>
                <w:lang w:val="fr-CH"/>
              </w:rPr>
              <w:drawing>
                <wp:inline distT="0" distB="0" distL="0" distR="0" wp14:anchorId="59612742" wp14:editId="7F2BFACB">
                  <wp:extent cx="2534400" cy="1688400"/>
                  <wp:effectExtent l="0" t="0" r="0" b="7620"/>
                  <wp:docPr id="10" name="Image 10" descr="L:\Common\Marketing\MAD Gallery\Artistes et oeuvres\Frédéric Müller\PRESS\Images\FM009_MAKINGOF_Images\Nouveau dossier\3 FM009_MAKINGOF_L10N_Perspektive_StepByStep_5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:\Common\Marketing\MAD Gallery\Artistes et oeuvres\Frédéric Müller\PRESS\Images\FM009_MAKINGOF_Images\Nouveau dossier\3 FM009_MAKINGOF_L10N_Perspektive_StepByStep_5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400" cy="16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B52" w:rsidRPr="00EE09DF" w:rsidRDefault="00EE09DF" w:rsidP="00AC724F">
            <w:pPr>
              <w:spacing w:line="276" w:lineRule="auto"/>
              <w:jc w:val="center"/>
              <w:rPr>
                <w:rFonts w:ascii="SimSun" w:hAnsi="SimSun" w:cs="Arial"/>
                <w:sz w:val="22"/>
                <w:szCs w:val="22"/>
              </w:rPr>
            </w:pPr>
            <w:r w:rsidRPr="00EE09DF">
              <w:rPr>
                <w:rFonts w:ascii="SimSun" w:hAnsi="SimSun" w:cs="Arial"/>
                <w:sz w:val="22"/>
                <w:szCs w:val="22"/>
                <w:lang w:val="zh-CN"/>
              </w:rPr>
              <w:t>3D</w:t>
            </w:r>
            <w:proofErr w:type="spellStart"/>
            <w:r w:rsidRPr="00EE09DF">
              <w:rPr>
                <w:rFonts w:ascii="SimSun" w:hAnsi="SimSun" w:cs="Arial"/>
                <w:sz w:val="22"/>
                <w:szCs w:val="22"/>
                <w:lang w:val="zh-CN"/>
              </w:rPr>
              <w:t>预览</w:t>
            </w:r>
            <w:proofErr w:type="spellEnd"/>
            <w:r w:rsidR="00AC724F">
              <w:rPr>
                <w:rFonts w:ascii="SimSun" w:hAnsi="SimSun" w:cs="Arial"/>
                <w:sz w:val="22"/>
                <w:szCs w:val="22"/>
                <w:lang w:val="zh-CN"/>
              </w:rPr>
              <w:t>/</w:t>
            </w:r>
            <w:proofErr w:type="spellStart"/>
            <w:r w:rsidRPr="00EE09DF">
              <w:rPr>
                <w:rFonts w:ascii="SimSun" w:hAnsi="SimSun" w:cs="Arial"/>
                <w:sz w:val="22"/>
                <w:szCs w:val="22"/>
                <w:lang w:val="zh-CN"/>
              </w:rPr>
              <w:t>测试打光</w:t>
            </w:r>
            <w:proofErr w:type="spellEnd"/>
            <w:r w:rsidRPr="00EE09DF">
              <w:rPr>
                <w:rFonts w:ascii="SimSun" w:hAnsi="SimSun" w:cs="Arial"/>
                <w:sz w:val="22"/>
                <w:szCs w:val="22"/>
                <w:lang w:val="zh-CN"/>
              </w:rPr>
              <w:t>/</w:t>
            </w:r>
            <w:proofErr w:type="spellStart"/>
            <w:r w:rsidRPr="00EE09DF">
              <w:rPr>
                <w:rFonts w:ascii="SimSun" w:hAnsi="SimSun" w:cs="Arial"/>
                <w:sz w:val="22"/>
                <w:szCs w:val="22"/>
                <w:lang w:val="zh-CN"/>
              </w:rPr>
              <w:t>最终图像</w:t>
            </w:r>
            <w:proofErr w:type="spellEnd"/>
          </w:p>
        </w:tc>
        <w:tc>
          <w:tcPr>
            <w:tcW w:w="5056" w:type="dxa"/>
            <w:tcBorders>
              <w:top w:val="nil"/>
              <w:left w:val="nil"/>
              <w:bottom w:val="nil"/>
              <w:right w:val="nil"/>
            </w:tcBorders>
          </w:tcPr>
          <w:p w:rsidR="003F3B52" w:rsidRPr="00EE09DF" w:rsidRDefault="00EE09DF" w:rsidP="00D224D3">
            <w:pPr>
              <w:spacing w:line="276" w:lineRule="auto"/>
              <w:jc w:val="center"/>
              <w:rPr>
                <w:rFonts w:ascii="SimSun" w:hAnsi="SimSun" w:cs="Arial"/>
                <w:sz w:val="22"/>
                <w:szCs w:val="22"/>
              </w:rPr>
            </w:pPr>
            <w:r w:rsidRPr="00EE09DF">
              <w:rPr>
                <w:rFonts w:ascii="SimSun" w:hAnsi="SimSun" w:cs="Arial"/>
                <w:noProof/>
                <w:sz w:val="22"/>
                <w:szCs w:val="22"/>
                <w:lang w:val="fr-CH"/>
              </w:rPr>
              <w:drawing>
                <wp:inline distT="0" distB="0" distL="0" distR="0" wp14:anchorId="55414C8F" wp14:editId="4522EBE1">
                  <wp:extent cx="2512800" cy="1688400"/>
                  <wp:effectExtent l="0" t="0" r="1905" b="7620"/>
                  <wp:docPr id="11" name="Image 11" descr="L:\Common\Marketing\MAD Gallery\Artistes et oeuvres\Frédéric Müller\PRESS\Images\FM009_MAKINGOF_Images\Nouveau dossier\4 FM009_MAKINGOF_3Dscreenshots_1k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:\Common\Marketing\MAD Gallery\Artistes et oeuvres\Frédéric Müller\PRESS\Images\FM009_MAKINGOF_Images\Nouveau dossier\4 FM009_MAKINGOF_3Dscreenshots_1k8_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9" r="9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800" cy="16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224D3" w:rsidRPr="00EE09DF" w:rsidRDefault="00EE09DF" w:rsidP="00D224D3">
            <w:pPr>
              <w:spacing w:line="276" w:lineRule="auto"/>
              <w:jc w:val="center"/>
              <w:rPr>
                <w:rFonts w:ascii="SimSun" w:hAnsi="SimSun" w:cs="Arial"/>
                <w:sz w:val="22"/>
                <w:szCs w:val="22"/>
              </w:rPr>
            </w:pPr>
            <w:r w:rsidRPr="00EE09DF">
              <w:rPr>
                <w:rFonts w:ascii="SimSun" w:hAnsi="SimSun" w:cs="Arial"/>
                <w:sz w:val="22"/>
                <w:szCs w:val="22"/>
                <w:lang w:val="zh-CN"/>
              </w:rPr>
              <w:t>3D模型成品</w:t>
            </w:r>
          </w:p>
        </w:tc>
      </w:tr>
      <w:tr w:rsidR="00EE6C27" w:rsidRPr="00EE09DF" w:rsidTr="00EE5B41">
        <w:tc>
          <w:tcPr>
            <w:tcW w:w="5056" w:type="dxa"/>
            <w:tcBorders>
              <w:top w:val="nil"/>
              <w:left w:val="nil"/>
              <w:bottom w:val="nil"/>
              <w:right w:val="nil"/>
            </w:tcBorders>
          </w:tcPr>
          <w:p w:rsidR="003F3B52" w:rsidRPr="00EE09DF" w:rsidRDefault="00EE09DF" w:rsidP="00D224D3">
            <w:pPr>
              <w:spacing w:line="276" w:lineRule="auto"/>
              <w:jc w:val="center"/>
              <w:rPr>
                <w:rFonts w:ascii="SimSun" w:hAnsi="SimSun" w:cs="Arial"/>
                <w:sz w:val="22"/>
                <w:szCs w:val="22"/>
              </w:rPr>
            </w:pPr>
            <w:r w:rsidRPr="00EE09DF">
              <w:rPr>
                <w:rFonts w:ascii="SimSun" w:hAnsi="SimSun" w:cs="Arial"/>
                <w:noProof/>
                <w:sz w:val="22"/>
                <w:szCs w:val="22"/>
                <w:lang w:val="fr-CH"/>
              </w:rPr>
              <w:drawing>
                <wp:inline distT="0" distB="0" distL="0" distR="0" wp14:anchorId="67C00016" wp14:editId="4BD034AB">
                  <wp:extent cx="3143250" cy="1689920"/>
                  <wp:effectExtent l="0" t="0" r="0" b="5715"/>
                  <wp:docPr id="12" name="Image 12" descr="L:\Common\Marketing\MAD Gallery\Artistes et oeuvres\Frédéric Müller\PRESS\Images\FM009_MAKINGOF_Images\Nouveau dossier\5 FM009_MAKINGOF_3Dscreenshots_1k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:\Common\Marketing\MAD Gallery\Artistes et oeuvres\Frédéric Müller\PRESS\Images\FM009_MAKINGOF_Images\Nouveau dossier\5 FM009_MAKINGOF_3Dscreenshots_1k8_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682" cy="1695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4D3" w:rsidRPr="00EE09DF" w:rsidRDefault="00EE09DF" w:rsidP="00D224D3">
            <w:pPr>
              <w:spacing w:line="276" w:lineRule="auto"/>
              <w:jc w:val="center"/>
              <w:rPr>
                <w:rFonts w:ascii="SimSun" w:hAnsi="SimSun" w:cs="Arial"/>
                <w:sz w:val="22"/>
                <w:szCs w:val="22"/>
              </w:rPr>
            </w:pPr>
            <w:r w:rsidRPr="00EE09DF">
              <w:rPr>
                <w:rFonts w:ascii="SimSun" w:hAnsi="SimSun" w:cs="Arial"/>
                <w:sz w:val="22"/>
                <w:szCs w:val="22"/>
                <w:lang w:val="zh-CN"/>
              </w:rPr>
              <w:t>梳理大熊猫的毛皮</w:t>
            </w:r>
          </w:p>
        </w:tc>
        <w:tc>
          <w:tcPr>
            <w:tcW w:w="5056" w:type="dxa"/>
            <w:tcBorders>
              <w:top w:val="nil"/>
              <w:left w:val="nil"/>
              <w:bottom w:val="nil"/>
              <w:right w:val="nil"/>
            </w:tcBorders>
          </w:tcPr>
          <w:p w:rsidR="003F3B52" w:rsidRPr="00EE09DF" w:rsidRDefault="00EE09DF" w:rsidP="00D224D3">
            <w:pPr>
              <w:spacing w:line="276" w:lineRule="auto"/>
              <w:jc w:val="center"/>
              <w:rPr>
                <w:rFonts w:ascii="SimSun" w:hAnsi="SimSun" w:cs="Arial"/>
                <w:sz w:val="22"/>
                <w:szCs w:val="22"/>
              </w:rPr>
            </w:pPr>
            <w:r w:rsidRPr="00EE09DF">
              <w:rPr>
                <w:rFonts w:ascii="SimSun" w:hAnsi="SimSun" w:cs="Arial"/>
                <w:noProof/>
                <w:sz w:val="22"/>
                <w:szCs w:val="22"/>
                <w:lang w:val="fr-CH"/>
              </w:rPr>
              <w:drawing>
                <wp:inline distT="0" distB="0" distL="0" distR="0" wp14:anchorId="0D815473" wp14:editId="35916877">
                  <wp:extent cx="2534400" cy="1688400"/>
                  <wp:effectExtent l="0" t="0" r="0" b="7620"/>
                  <wp:docPr id="13" name="Image 13" descr="L:\Common\Marketing\MAD Gallery\Artistes et oeuvres\Frédéric Müller\PRESS\Images\FM009_MAKINGOF_Images\Nouveau dossier\6 FM009_MAKINGOF_P4ND4_Perspektive_10k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:\Common\Marketing\MAD Gallery\Artistes et oeuvres\Frédéric Müller\PRESS\Images\FM009_MAKINGOF_Images\Nouveau dossier\6 FM009_MAKINGOF_P4ND4_Perspektive_10k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400" cy="16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5C71" w:rsidRPr="00EE09DF" w:rsidRDefault="00EE09DF" w:rsidP="00D224D3">
            <w:pPr>
              <w:spacing w:line="276" w:lineRule="auto"/>
              <w:jc w:val="center"/>
              <w:rPr>
                <w:rFonts w:ascii="SimSun" w:hAnsi="SimSun" w:cs="Arial"/>
                <w:sz w:val="22"/>
                <w:szCs w:val="22"/>
              </w:rPr>
            </w:pPr>
            <w:r w:rsidRPr="00EE09DF">
              <w:rPr>
                <w:rFonts w:ascii="SimSun" w:hAnsi="SimSun" w:cs="Arial"/>
                <w:sz w:val="22"/>
                <w:szCs w:val="22"/>
                <w:lang w:val="zh-CN"/>
              </w:rPr>
              <w:t>预览打光的渲染效果</w:t>
            </w:r>
          </w:p>
        </w:tc>
      </w:tr>
    </w:tbl>
    <w:p w:rsidR="003F3B52" w:rsidRPr="00EE09DF" w:rsidRDefault="005F408C">
      <w:pPr>
        <w:spacing w:line="276" w:lineRule="auto"/>
        <w:rPr>
          <w:rFonts w:ascii="SimSun" w:hAnsi="SimSun" w:cs="Arial"/>
          <w:sz w:val="22"/>
          <w:szCs w:val="22"/>
        </w:rPr>
      </w:pPr>
    </w:p>
    <w:p w:rsidR="00E97BBE" w:rsidRPr="00EE09DF" w:rsidRDefault="005F408C">
      <w:pPr>
        <w:spacing w:line="276" w:lineRule="auto"/>
        <w:rPr>
          <w:rFonts w:ascii="SimSun" w:hAnsi="SimSun" w:cs="Arial"/>
          <w:sz w:val="22"/>
          <w:szCs w:val="22"/>
        </w:rPr>
      </w:pPr>
    </w:p>
    <w:p w:rsidR="008024CE" w:rsidRPr="00EE09DF" w:rsidRDefault="00EE09DF">
      <w:pPr>
        <w:spacing w:line="276" w:lineRule="auto"/>
        <w:rPr>
          <w:rFonts w:ascii="SimSun" w:hAnsi="SimSun" w:cs="Arial"/>
          <w:b/>
          <w:sz w:val="22"/>
          <w:szCs w:val="22"/>
        </w:rPr>
      </w:pPr>
      <w:r w:rsidRPr="00EE09DF">
        <w:rPr>
          <w:rFonts w:ascii="SimSun" w:hAnsi="SimSun" w:cs="Arial"/>
          <w:b/>
          <w:bCs/>
          <w:sz w:val="22"/>
          <w:szCs w:val="22"/>
          <w:lang w:val="zh-CN"/>
        </w:rPr>
        <w:t>艺术家介绍</w:t>
      </w:r>
    </w:p>
    <w:p w:rsidR="008024CE" w:rsidRPr="00EE09DF" w:rsidRDefault="00EE09DF" w:rsidP="00AC724F">
      <w:pPr>
        <w:spacing w:line="276" w:lineRule="auto"/>
        <w:jc w:val="both"/>
        <w:rPr>
          <w:rFonts w:ascii="SimSun" w:hAnsi="SimSun" w:cs="Arial"/>
          <w:sz w:val="22"/>
          <w:szCs w:val="22"/>
        </w:rPr>
      </w:pPr>
      <w:r w:rsidRPr="00EE09DF">
        <w:rPr>
          <w:rFonts w:ascii="SimSun" w:hAnsi="SimSun" w:cs="Arial"/>
          <w:sz w:val="22"/>
          <w:szCs w:val="22"/>
          <w:lang w:val="zh-CN"/>
        </w:rPr>
        <w:t>“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首先最重要的是乐趣！乐在其中并传达趣味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。”Müller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兴奋地分享他从事艺术创作的方式</w:t>
      </w:r>
      <w:proofErr w:type="spellEnd"/>
      <w:r>
        <w:rPr>
          <w:rFonts w:ascii="SimSun" w:hAnsi="SimSun" w:cs="Arial"/>
          <w:sz w:val="22"/>
          <w:szCs w:val="22"/>
          <w:lang w:val="zh-CN"/>
        </w:rPr>
        <w:t>。</w:t>
      </w:r>
      <w:r w:rsidRPr="00EE09DF">
        <w:rPr>
          <w:rFonts w:ascii="SimSun" w:hAnsi="SimSun" w:cs="Arial"/>
          <w:sz w:val="22"/>
          <w:szCs w:val="22"/>
          <w:lang w:val="zh-CN"/>
        </w:rPr>
        <w:t>Müller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毕业于瑞士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FHNW艺术与设计学院，获得工业和产品设计学士学位，对于日常生活中常见造型物件的设计工作十分着迷</w:t>
      </w:r>
      <w:r>
        <w:rPr>
          <w:rFonts w:ascii="SimSun" w:hAnsi="SimSun" w:cs="Arial"/>
          <w:sz w:val="22"/>
          <w:szCs w:val="22"/>
          <w:lang w:val="zh-CN"/>
        </w:rPr>
        <w:t>。</w:t>
      </w:r>
      <w:r w:rsidRPr="00EE09DF">
        <w:rPr>
          <w:rFonts w:ascii="SimSun" w:hAnsi="SimSun" w:cs="Arial"/>
          <w:sz w:val="22"/>
          <w:szCs w:val="22"/>
          <w:lang w:val="zh-CN"/>
        </w:rPr>
        <w:t>在担任设计师之后，他发觉自己新的爱好不是产品设计，而是使用摄影、电脑生成图像（CGI）和3D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可视化技术，将天马行空的点子转化为具体图像</w:t>
      </w:r>
      <w:proofErr w:type="spellEnd"/>
      <w:r>
        <w:rPr>
          <w:rFonts w:ascii="SimSun" w:hAnsi="SimSun" w:cs="Arial"/>
          <w:sz w:val="22"/>
          <w:szCs w:val="22"/>
          <w:lang w:val="zh-CN"/>
        </w:rPr>
        <w:t>。</w:t>
      </w:r>
      <w:r w:rsidRPr="00EE09DF">
        <w:rPr>
          <w:rFonts w:ascii="SimSun" w:hAnsi="SimSun" w:cs="Arial"/>
          <w:sz w:val="22"/>
          <w:szCs w:val="22"/>
          <w:lang w:val="zh-CN"/>
        </w:rPr>
        <w:t>“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通过如同照片般逼真的图像来具体呈现概念或产品，将它们置于情景之中，并诉说产品在现实生活中的用途和方式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。”Müller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解释说</w:t>
      </w:r>
      <w:proofErr w:type="spellEnd"/>
      <w:r>
        <w:rPr>
          <w:rFonts w:ascii="SimSun" w:hAnsi="SimSun" w:cs="Arial"/>
          <w:sz w:val="22"/>
          <w:szCs w:val="22"/>
          <w:lang w:val="zh-CN"/>
        </w:rPr>
        <w:t>。</w:t>
      </w:r>
    </w:p>
    <w:p w:rsidR="008024CE" w:rsidRPr="00EE09DF" w:rsidRDefault="005F408C" w:rsidP="00AC724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jc w:val="both"/>
        <w:rPr>
          <w:rFonts w:ascii="SimSun" w:hAnsi="SimSun" w:cs="Arial"/>
          <w:sz w:val="22"/>
          <w:szCs w:val="22"/>
        </w:rPr>
      </w:pPr>
    </w:p>
    <w:p w:rsidR="008024CE" w:rsidRPr="005F408C" w:rsidRDefault="00EE09DF" w:rsidP="00AC724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jc w:val="both"/>
        <w:rPr>
          <w:rFonts w:ascii="SimSun" w:hAnsi="SimSun" w:cs="Arial"/>
          <w:sz w:val="22"/>
          <w:szCs w:val="22"/>
          <w:lang w:val="fr-CH"/>
        </w:rPr>
      </w:pPr>
      <w:r w:rsidRPr="00EE09DF">
        <w:rPr>
          <w:rFonts w:ascii="SimSun" w:hAnsi="SimSun" w:cs="Arial"/>
          <w:sz w:val="22"/>
          <w:szCs w:val="22"/>
          <w:lang w:val="zh-CN"/>
        </w:rPr>
        <w:t>2013年，Müller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搬到阿姆斯特丹，在一家领先业界的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CGI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制作公司担任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3D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艺术家，并因此而获得了难得的经验和指引，激发自己表现出最好的一面</w:t>
      </w:r>
      <w:proofErr w:type="spellEnd"/>
      <w:r>
        <w:rPr>
          <w:rFonts w:ascii="SimSun" w:hAnsi="SimSun" w:cs="Arial"/>
          <w:sz w:val="22"/>
          <w:szCs w:val="22"/>
          <w:lang w:val="zh-CN"/>
        </w:rPr>
        <w:t>。</w:t>
      </w:r>
      <w:r w:rsidRPr="00EE09DF">
        <w:rPr>
          <w:rFonts w:ascii="SimSun" w:hAnsi="SimSun" w:cs="Arial"/>
          <w:sz w:val="22"/>
          <w:szCs w:val="22"/>
          <w:lang w:val="zh-CN"/>
        </w:rPr>
        <w:t>Müller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开始在网上发表他的作品，并博得各方正面评价，甚至得到杂志的</w:t>
      </w:r>
      <w:proofErr w:type="spellEnd"/>
      <w:r w:rsidR="00AC724F">
        <w:rPr>
          <w:rFonts w:ascii="SimSun" w:hAnsi="SimSun" w:cs="Arial" w:hint="eastAsia"/>
          <w:sz w:val="22"/>
          <w:szCs w:val="22"/>
          <w:lang w:val="zh-CN" w:eastAsia="zh-CN"/>
        </w:rPr>
        <w:t>推介</w:t>
      </w:r>
      <w:r>
        <w:rPr>
          <w:rFonts w:ascii="SimSun" w:hAnsi="SimSun" w:cs="Arial"/>
          <w:sz w:val="22"/>
          <w:szCs w:val="22"/>
          <w:lang w:val="zh-CN"/>
        </w:rPr>
        <w:t>。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在获得广泛肯定之后，他的图像创作得以有幸与知名艺术家的作品并列展出</w:t>
      </w:r>
      <w:proofErr w:type="spellEnd"/>
      <w:r>
        <w:rPr>
          <w:rFonts w:ascii="SimSun" w:hAnsi="SimSun" w:cs="Arial"/>
          <w:sz w:val="22"/>
          <w:szCs w:val="22"/>
          <w:lang w:val="zh-CN"/>
        </w:rPr>
        <w:t>。</w:t>
      </w:r>
      <w:r w:rsidRPr="00EE09DF">
        <w:rPr>
          <w:rFonts w:ascii="SimSun" w:hAnsi="SimSun" w:cs="Arial"/>
          <w:sz w:val="22"/>
          <w:szCs w:val="22"/>
          <w:lang w:val="zh-CN"/>
        </w:rPr>
        <w:t>Müller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后来搬回瑞士，进一步把握机会，以自由职业者身份接受广告业客户委托的项目，同时开发他</w:t>
      </w:r>
      <w:proofErr w:type="spellEnd"/>
      <w:r w:rsidR="00AC724F">
        <w:rPr>
          <w:rFonts w:ascii="SimSun" w:hAnsi="SimSun" w:cs="Arial" w:hint="eastAsia"/>
          <w:sz w:val="22"/>
          <w:szCs w:val="22"/>
          <w:lang w:val="zh-CN" w:eastAsia="zh-CN"/>
        </w:rPr>
        <w:t>的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个人项目</w:t>
      </w:r>
      <w:proofErr w:type="spellEnd"/>
      <w:r>
        <w:rPr>
          <w:rFonts w:ascii="SimSun" w:hAnsi="SimSun" w:cs="Arial"/>
          <w:sz w:val="22"/>
          <w:szCs w:val="22"/>
          <w:lang w:val="zh-CN"/>
        </w:rPr>
        <w:t>。</w:t>
      </w:r>
    </w:p>
    <w:p w:rsidR="008024CE" w:rsidRPr="005F408C" w:rsidRDefault="005F408C" w:rsidP="00AC724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jc w:val="both"/>
        <w:rPr>
          <w:rFonts w:ascii="SimSun" w:hAnsi="SimSun" w:cs="Arial"/>
          <w:sz w:val="22"/>
          <w:szCs w:val="22"/>
          <w:lang w:val="fr-CH"/>
        </w:rPr>
      </w:pPr>
    </w:p>
    <w:p w:rsidR="008024CE" w:rsidRPr="005F408C" w:rsidRDefault="00EE09DF" w:rsidP="00AC724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</w:tabs>
        <w:spacing w:line="276" w:lineRule="auto"/>
        <w:jc w:val="both"/>
        <w:rPr>
          <w:rFonts w:ascii="SimSun" w:hAnsi="SimSun" w:cs="Arial"/>
          <w:sz w:val="22"/>
          <w:szCs w:val="22"/>
          <w:lang w:val="fr-CH"/>
        </w:rPr>
      </w:pP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今天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，Müller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的创作分别在一辆改装消防面包车和位于瑞士的办公室内进行</w:t>
      </w:r>
      <w:proofErr w:type="spellEnd"/>
      <w:r>
        <w:rPr>
          <w:rFonts w:ascii="SimSun" w:hAnsi="SimSun" w:cs="Arial"/>
          <w:sz w:val="22"/>
          <w:szCs w:val="22"/>
          <w:lang w:val="zh-CN"/>
        </w:rPr>
        <w:t>。</w:t>
      </w:r>
      <w:r w:rsidRPr="00EE09DF">
        <w:rPr>
          <w:rFonts w:ascii="SimSun" w:hAnsi="SimSun" w:cs="Arial"/>
          <w:sz w:val="22"/>
          <w:szCs w:val="22"/>
          <w:lang w:val="zh-CN"/>
        </w:rPr>
        <w:t>“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能够远程工作并跳出规律性的工作环境，对激发创意有很大的帮助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。”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他如此描述在由太阳能电池驱动的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“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轮上工作室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”的工作情况</w:t>
      </w:r>
      <w:r>
        <w:rPr>
          <w:rFonts w:ascii="SimSun" w:hAnsi="SimSun" w:cs="Arial"/>
          <w:sz w:val="22"/>
          <w:szCs w:val="22"/>
          <w:lang w:val="zh-CN"/>
        </w:rPr>
        <w:t>。</w:t>
      </w:r>
      <w:r w:rsidRPr="00EE09DF">
        <w:rPr>
          <w:rFonts w:ascii="SimSun" w:hAnsi="SimSun" w:cs="Arial"/>
          <w:sz w:val="22"/>
          <w:szCs w:val="22"/>
          <w:lang w:val="zh-CN"/>
        </w:rPr>
        <w:t>他的这一系列作品最重要的部分，包括研究、概念开发、绘制草图和汽车建模，都是在行经瑞士、德国、丹麦、荷兰和法国的公路历险之旅中完成的</w:t>
      </w:r>
      <w:r>
        <w:rPr>
          <w:rFonts w:ascii="SimSun" w:hAnsi="SimSun" w:cs="Arial"/>
          <w:sz w:val="22"/>
          <w:szCs w:val="22"/>
          <w:lang w:val="zh-CN"/>
        </w:rPr>
        <w:t>。</w:t>
      </w:r>
    </w:p>
    <w:p w:rsidR="008024CE" w:rsidRPr="005F408C" w:rsidRDefault="005F408C" w:rsidP="00AC724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</w:tabs>
        <w:spacing w:line="276" w:lineRule="auto"/>
        <w:jc w:val="both"/>
        <w:rPr>
          <w:rFonts w:ascii="SimSun" w:hAnsi="SimSun" w:cs="Arial"/>
          <w:sz w:val="22"/>
          <w:szCs w:val="22"/>
          <w:lang w:val="fr-CH"/>
        </w:rPr>
      </w:pPr>
    </w:p>
    <w:p w:rsidR="008024CE" w:rsidRPr="005F408C" w:rsidRDefault="00EE09DF" w:rsidP="00AC724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</w:tabs>
        <w:spacing w:line="276" w:lineRule="auto"/>
        <w:jc w:val="both"/>
        <w:rPr>
          <w:rFonts w:ascii="SimSun" w:hAnsi="SimSun" w:cs="Arial"/>
          <w:sz w:val="22"/>
          <w:szCs w:val="22"/>
          <w:lang w:val="fr-CH"/>
        </w:rPr>
      </w:pPr>
      <w:bookmarkStart w:id="0" w:name="_gjdgxs" w:colFirst="0" w:colLast="0"/>
      <w:bookmarkEnd w:id="0"/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仔细观察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G4T0R和P4ND4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背景就会发现：远方的天空和地平线，其实是来自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Müller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在旅途中所拍摄的照片</w:t>
      </w:r>
      <w:r>
        <w:rPr>
          <w:rFonts w:ascii="SimSun" w:hAnsi="SimSun" w:cs="Arial"/>
          <w:sz w:val="22"/>
          <w:szCs w:val="22"/>
          <w:lang w:val="zh-CN"/>
        </w:rPr>
        <w:t>。</w:t>
      </w:r>
      <w:r w:rsidRPr="00EE09DF">
        <w:rPr>
          <w:rFonts w:ascii="SimSun" w:hAnsi="SimSun" w:cs="Arial"/>
          <w:sz w:val="22"/>
          <w:szCs w:val="22"/>
          <w:lang w:val="zh-CN"/>
        </w:rPr>
        <w:t>作品中需要最大分辨率的部分，包括细节设计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、CGI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环境构建，特别是渲染的工序，都是他在配备高效能电脑的瑞士办公室中完成</w:t>
      </w:r>
      <w:proofErr w:type="spellEnd"/>
      <w:r>
        <w:rPr>
          <w:rFonts w:ascii="SimSun" w:hAnsi="SimSun" w:cs="Arial"/>
          <w:sz w:val="22"/>
          <w:szCs w:val="22"/>
          <w:lang w:val="zh-CN"/>
        </w:rPr>
        <w:t>。</w:t>
      </w:r>
      <w:r w:rsidRPr="00EE09DF">
        <w:rPr>
          <w:rFonts w:ascii="SimSun" w:hAnsi="SimSun" w:cs="Arial"/>
          <w:sz w:val="22"/>
          <w:szCs w:val="22"/>
          <w:lang w:val="zh-CN"/>
        </w:rPr>
        <w:t xml:space="preserve"> </w:t>
      </w:r>
    </w:p>
    <w:p w:rsidR="008024CE" w:rsidRPr="005F408C" w:rsidRDefault="005F408C" w:rsidP="00AC724F">
      <w:pPr>
        <w:spacing w:line="276" w:lineRule="auto"/>
        <w:jc w:val="both"/>
        <w:rPr>
          <w:rFonts w:ascii="SimSun" w:hAnsi="SimSun" w:cs="Arial"/>
          <w:b/>
          <w:sz w:val="22"/>
          <w:szCs w:val="22"/>
          <w:lang w:val="fr-CH"/>
        </w:rPr>
      </w:pPr>
    </w:p>
    <w:p w:rsidR="008024CE" w:rsidRPr="005F408C" w:rsidRDefault="00EE09DF" w:rsidP="006F535E">
      <w:pPr>
        <w:spacing w:line="276" w:lineRule="auto"/>
        <w:jc w:val="both"/>
        <w:rPr>
          <w:rFonts w:ascii="SimSun" w:hAnsi="SimSun" w:cs="Arial"/>
          <w:sz w:val="22"/>
          <w:szCs w:val="22"/>
          <w:lang w:val="fr-CH"/>
        </w:rPr>
      </w:pP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这位年轻数码艺术家致力于激发观众的情感，特别是快乐的情绪，他的未来发展势必不可限量</w:t>
      </w:r>
      <w:proofErr w:type="spellEnd"/>
      <w:r>
        <w:rPr>
          <w:rFonts w:ascii="SimSun" w:hAnsi="SimSun" w:cs="Arial"/>
          <w:sz w:val="22"/>
          <w:szCs w:val="22"/>
          <w:lang w:val="zh-CN"/>
        </w:rPr>
        <w:t>。</w:t>
      </w:r>
      <w:r w:rsidRPr="00EE09DF">
        <w:rPr>
          <w:rFonts w:ascii="SimSun" w:hAnsi="SimSun" w:cs="Arial"/>
          <w:sz w:val="22"/>
          <w:szCs w:val="22"/>
          <w:lang w:val="zh-CN"/>
        </w:rPr>
        <w:t>“吸引观众驻足思考片刻：如果这其实是真的话，会怎么样呢？让人们对此做出反应，微笑、大笑、深思，并从不同的角度去思考事情</w:t>
      </w:r>
      <w:r>
        <w:rPr>
          <w:rFonts w:ascii="SimSun" w:hAnsi="SimSun" w:cs="Arial"/>
          <w:sz w:val="22"/>
          <w:szCs w:val="22"/>
          <w:lang w:val="zh-CN"/>
        </w:rPr>
        <w:t>。</w:t>
      </w:r>
      <w:r w:rsidRPr="00EE09DF">
        <w:rPr>
          <w:rFonts w:ascii="SimSun" w:hAnsi="SimSun" w:cs="Arial"/>
          <w:sz w:val="22"/>
          <w:szCs w:val="22"/>
          <w:lang w:val="zh-CN"/>
        </w:rPr>
        <w:t>可以用很少、甚至是零预算</w:t>
      </w:r>
      <w:r w:rsidR="006F535E">
        <w:rPr>
          <w:rFonts w:ascii="SimSun" w:hAnsi="SimSun" w:cs="Arial"/>
          <w:sz w:val="22"/>
          <w:szCs w:val="22"/>
          <w:lang w:val="zh-CN"/>
        </w:rPr>
        <w:t>——</w:t>
      </w:r>
      <w:proofErr w:type="spellStart"/>
      <w:r w:rsidRPr="00EE09DF">
        <w:rPr>
          <w:rFonts w:ascii="SimSun" w:hAnsi="SimSun" w:cs="Arial"/>
          <w:sz w:val="22"/>
          <w:szCs w:val="22"/>
          <w:lang w:val="zh-CN"/>
        </w:rPr>
        <w:t>除了你自愿付出的时间和精力之外</w:t>
      </w:r>
      <w:proofErr w:type="spellEnd"/>
      <w:r w:rsidR="006F535E">
        <w:rPr>
          <w:rFonts w:ascii="SimSun" w:hAnsi="SimSun" w:cs="Arial"/>
          <w:sz w:val="22"/>
          <w:szCs w:val="22"/>
          <w:lang w:val="zh-CN"/>
        </w:rPr>
        <w:t>——</w:t>
      </w:r>
      <w:proofErr w:type="spellStart"/>
      <w:r w:rsidR="006F535E" w:rsidRPr="00EE09DF">
        <w:rPr>
          <w:rFonts w:ascii="SimSun" w:hAnsi="SimSun" w:cs="Arial"/>
          <w:sz w:val="22"/>
          <w:szCs w:val="22"/>
          <w:lang w:val="zh-CN"/>
        </w:rPr>
        <w:t>来表达自己的创意或想法，</w:t>
      </w:r>
      <w:r w:rsidRPr="00EE09DF">
        <w:rPr>
          <w:rFonts w:ascii="SimSun" w:hAnsi="SimSun" w:cs="Arial"/>
          <w:sz w:val="22"/>
          <w:szCs w:val="22"/>
          <w:lang w:val="zh-CN"/>
        </w:rPr>
        <w:t>始终令我乐此不疲</w:t>
      </w:r>
      <w:proofErr w:type="spellEnd"/>
      <w:r w:rsidRPr="00EE09DF">
        <w:rPr>
          <w:rFonts w:ascii="SimSun" w:hAnsi="SimSun" w:cs="Arial"/>
          <w:sz w:val="22"/>
          <w:szCs w:val="22"/>
          <w:lang w:val="zh-CN"/>
        </w:rPr>
        <w:t>。”Müller</w:t>
      </w:r>
      <w:r w:rsidR="00B94ADD">
        <w:rPr>
          <w:rFonts w:ascii="SimSun" w:hAnsi="SimSun" w:cs="Arial" w:hint="eastAsia"/>
          <w:sz w:val="22"/>
          <w:szCs w:val="22"/>
          <w:lang w:val="zh-CN" w:eastAsia="zh-CN"/>
        </w:rPr>
        <w:t>表示</w:t>
      </w:r>
      <w:r>
        <w:rPr>
          <w:rFonts w:ascii="SimSun" w:hAnsi="SimSun" w:cs="Arial"/>
          <w:sz w:val="22"/>
          <w:szCs w:val="22"/>
          <w:lang w:val="zh-CN"/>
        </w:rPr>
        <w:t>。</w:t>
      </w:r>
    </w:p>
    <w:p w:rsidR="008024CE" w:rsidRPr="005F408C" w:rsidRDefault="005F408C" w:rsidP="00AC724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jc w:val="both"/>
        <w:rPr>
          <w:rFonts w:ascii="SimSun" w:hAnsi="SimSun" w:cs="Arial"/>
          <w:sz w:val="22"/>
          <w:szCs w:val="22"/>
          <w:lang w:val="fr-CH"/>
        </w:rPr>
      </w:pPr>
    </w:p>
    <w:p w:rsidR="008024CE" w:rsidRPr="005F408C" w:rsidRDefault="005F408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rPr>
          <w:rFonts w:ascii="SimSun" w:hAnsi="SimSun" w:cs="Arial"/>
          <w:sz w:val="22"/>
          <w:szCs w:val="22"/>
          <w:lang w:val="fr-CH"/>
        </w:rPr>
      </w:pPr>
    </w:p>
    <w:p w:rsidR="008024CE" w:rsidRPr="005F408C" w:rsidRDefault="005F408C">
      <w:pPr>
        <w:spacing w:line="276" w:lineRule="auto"/>
        <w:ind w:left="360"/>
        <w:rPr>
          <w:rFonts w:ascii="SimSun" w:hAnsi="SimSun" w:cs="Arial"/>
          <w:sz w:val="22"/>
          <w:szCs w:val="22"/>
          <w:lang w:val="fr-CH"/>
        </w:rPr>
      </w:pPr>
    </w:p>
    <w:sectPr w:rsidR="008024CE" w:rsidRPr="005F408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01D9" w:rsidRDefault="00EE09DF">
      <w:r>
        <w:separator/>
      </w:r>
    </w:p>
  </w:endnote>
  <w:endnote w:type="continuationSeparator" w:id="0">
    <w:p w:rsidR="007E01D9" w:rsidRDefault="00EE09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08C" w:rsidRDefault="005F408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24CE" w:rsidRDefault="005F408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76" w:lineRule="auto"/>
      <w:rPr>
        <w:rFonts w:ascii="Arial" w:eastAsia="Arial" w:hAnsi="Arial" w:cs="Arial"/>
        <w:color w:val="000000"/>
        <w:sz w:val="18"/>
        <w:szCs w:val="18"/>
      </w:rPr>
    </w:pPr>
  </w:p>
  <w:p w:rsidR="008024CE" w:rsidRDefault="005F408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76" w:lineRule="auto"/>
      <w:rPr>
        <w:rFonts w:ascii="Arial" w:eastAsia="Arial" w:hAnsi="Arial" w:cs="Arial"/>
        <w:color w:val="000000"/>
        <w:sz w:val="18"/>
        <w:szCs w:val="18"/>
      </w:rPr>
    </w:pPr>
  </w:p>
  <w:p w:rsidR="008024CE" w:rsidRDefault="00EE09D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76" w:lineRule="auto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  <w:lang w:val="zh-CN"/>
      </w:rPr>
      <w:t xml:space="preserve">欲了解更多信息，请联系： </w:t>
    </w:r>
  </w:p>
  <w:p w:rsidR="008024CE" w:rsidRPr="005F408C" w:rsidRDefault="005F408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76" w:lineRule="auto"/>
      <w:rPr>
        <w:rFonts w:ascii="Arial" w:eastAsia="Arial" w:hAnsi="Arial" w:cs="Arial"/>
        <w:color w:val="000000"/>
        <w:sz w:val="18"/>
        <w:szCs w:val="18"/>
      </w:rPr>
    </w:pPr>
    <w:r w:rsidRPr="005F408C">
      <w:rPr>
        <w:rFonts w:ascii="Arial" w:eastAsia="Arial" w:hAnsi="Arial" w:cs="Arial"/>
        <w:color w:val="000000"/>
        <w:sz w:val="18"/>
        <w:szCs w:val="18"/>
      </w:rPr>
      <w:t>Arnaud Légeret</w:t>
    </w:r>
    <w:r w:rsidR="00EE09DF" w:rsidRPr="00B32BD7">
      <w:rPr>
        <w:rFonts w:ascii="Arial" w:eastAsia="Arial" w:hAnsi="Arial" w:cs="Arial"/>
        <w:color w:val="000000"/>
        <w:sz w:val="18"/>
        <w:szCs w:val="18"/>
        <w:lang w:val="zh-CN"/>
      </w:rPr>
      <w:t>，</w:t>
    </w:r>
    <w:r w:rsidR="00EE09DF" w:rsidRPr="00B32BD7">
      <w:rPr>
        <w:rFonts w:ascii="Arial" w:eastAsia="Arial" w:hAnsi="Arial" w:cs="Arial"/>
        <w:color w:val="000000"/>
        <w:sz w:val="18"/>
        <w:szCs w:val="18"/>
        <w:lang w:val="zh-CN"/>
      </w:rPr>
      <w:t xml:space="preserve">MB&amp;F SA，Rue Verdaine 11，CH-1204 Genève，Switzerland（瑞士） </w:t>
    </w:r>
  </w:p>
  <w:p w:rsidR="008024CE" w:rsidRPr="005F408C" w:rsidRDefault="00EE09D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proofErr w:type="spellStart"/>
    <w:r>
      <w:rPr>
        <w:rFonts w:ascii="Arial" w:eastAsia="Arial" w:hAnsi="Arial" w:cs="Arial"/>
        <w:color w:val="000000"/>
        <w:sz w:val="18"/>
        <w:szCs w:val="18"/>
        <w:lang w:val="zh-CN"/>
      </w:rPr>
      <w:t>电子邮箱：</w:t>
    </w:r>
    <w:r w:rsidR="005F408C">
      <w:rPr>
        <w:rFonts w:ascii="Arial" w:eastAsia="Arial" w:hAnsi="Arial" w:cs="Arial"/>
        <w:color w:val="000000"/>
        <w:sz w:val="18"/>
        <w:szCs w:val="18"/>
        <w:lang w:val="fr-CH"/>
      </w:rPr>
      <w:t>arl</w:t>
    </w:r>
    <w:bookmarkStart w:id="1" w:name="_GoBack"/>
    <w:bookmarkEnd w:id="1"/>
    <w:proofErr w:type="spellEnd"/>
    <w:r>
      <w:rPr>
        <w:rFonts w:ascii="Arial" w:eastAsia="Arial" w:hAnsi="Arial" w:cs="Arial"/>
        <w:color w:val="000000"/>
        <w:sz w:val="18"/>
        <w:szCs w:val="18"/>
        <w:lang w:val="zh-CN"/>
      </w:rPr>
      <w:t xml:space="preserve">@mbandf.com  </w:t>
    </w:r>
    <w:proofErr w:type="spellStart"/>
    <w:r>
      <w:rPr>
        <w:rFonts w:ascii="Arial" w:eastAsia="Arial" w:hAnsi="Arial" w:cs="Arial"/>
        <w:color w:val="000000"/>
        <w:sz w:val="18"/>
        <w:szCs w:val="18"/>
        <w:lang w:val="zh-CN"/>
      </w:rPr>
      <w:t>电话</w:t>
    </w:r>
    <w:proofErr w:type="spellEnd"/>
    <w:r>
      <w:rPr>
        <w:rFonts w:ascii="Arial" w:eastAsia="Arial" w:hAnsi="Arial" w:cs="Arial"/>
        <w:color w:val="000000"/>
        <w:sz w:val="18"/>
        <w:szCs w:val="18"/>
        <w:lang w:val="zh-CN"/>
      </w:rPr>
      <w:t>：+41 22 508 10 3</w:t>
    </w:r>
    <w:r w:rsidR="005F408C" w:rsidRPr="005F408C">
      <w:rPr>
        <w:rFonts w:ascii="Arial" w:eastAsia="Arial" w:hAnsi="Arial" w:cs="Arial"/>
        <w:color w:val="000000"/>
        <w:sz w:val="18"/>
        <w:szCs w:val="18"/>
      </w:rPr>
      <w:t>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08C" w:rsidRDefault="005F408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01D9" w:rsidRDefault="00EE09DF">
      <w:r>
        <w:separator/>
      </w:r>
    </w:p>
  </w:footnote>
  <w:footnote w:type="continuationSeparator" w:id="0">
    <w:p w:rsidR="007E01D9" w:rsidRDefault="00EE09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08C" w:rsidRDefault="005F408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24CE" w:rsidRDefault="00EE09D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color w:val="000000"/>
        <w:sz w:val="26"/>
        <w:szCs w:val="26"/>
      </w:rPr>
    </w:pPr>
    <w:r>
      <w:rPr>
        <w:rFonts w:ascii="Calibri" w:eastAsia="Calibri" w:hAnsi="Calibri" w:cs="Calibri"/>
        <w:b/>
        <w:bCs/>
        <w:color w:val="000000"/>
        <w:sz w:val="30"/>
        <w:szCs w:val="30"/>
        <w:lang w:val="zh-CN"/>
      </w:rPr>
      <w:t xml:space="preserve"> </w:t>
    </w:r>
    <w:r>
      <w:rPr>
        <w:rFonts w:ascii="Arial" w:eastAsia="Arial" w:hAnsi="Arial" w:cs="Arial"/>
        <w:b/>
        <w:bCs/>
        <w:color w:val="000000"/>
        <w:sz w:val="28"/>
        <w:szCs w:val="28"/>
        <w:lang w:val="zh-CN"/>
      </w:rPr>
      <w:t>RIDES OF THE WILD</w:t>
    </w:r>
    <w:r>
      <w:rPr>
        <w:rFonts w:ascii="Arial" w:eastAsia="Arial" w:hAnsi="Arial" w:cs="Arial"/>
        <w:b/>
        <w:bCs/>
        <w:color w:val="000000"/>
        <w:sz w:val="28"/>
        <w:szCs w:val="28"/>
        <w:lang w:val="zh-CN"/>
      </w:rPr>
      <w:br/>
    </w:r>
    <w:r>
      <w:rPr>
        <w:rFonts w:ascii="Arial" w:eastAsia="Arial" w:hAnsi="Arial" w:cs="Arial"/>
        <w:color w:val="000000"/>
        <w:sz w:val="26"/>
        <w:szCs w:val="26"/>
        <w:lang w:val="zh-CN"/>
      </w:rPr>
      <w:t>Frédéric Müller</w:t>
    </w:r>
    <w:r>
      <w:rPr>
        <w:noProof/>
        <w:lang w:val="fr-CH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10797</wp:posOffset>
          </wp:positionH>
          <wp:positionV relativeFrom="paragraph">
            <wp:posOffset>10160</wp:posOffset>
          </wp:positionV>
          <wp:extent cx="1295400" cy="562610"/>
          <wp:effectExtent l="0" t="0" r="0" b="0"/>
          <wp:wrapSquare wrapText="bothSides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5400" cy="5626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024CE" w:rsidRDefault="005F408C"/>
  <w:p w:rsidR="008024CE" w:rsidRDefault="005F408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  <w:p w:rsidR="008024CE" w:rsidRDefault="005F408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08C" w:rsidRDefault="005F408C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C27"/>
    <w:rsid w:val="00581ADD"/>
    <w:rsid w:val="005F408C"/>
    <w:rsid w:val="006904D3"/>
    <w:rsid w:val="006F535E"/>
    <w:rsid w:val="007E01D9"/>
    <w:rsid w:val="00AC724F"/>
    <w:rsid w:val="00B94ADD"/>
    <w:rsid w:val="00DF585F"/>
    <w:rsid w:val="00EE09DF"/>
    <w:rsid w:val="00EE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0EDACC3"/>
  <w15:docId w15:val="{15B2F558-8821-4B94-831F-3A6F317CC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SimSun" w:hAnsi="Cambria" w:cs="Cambria"/>
        <w:sz w:val="24"/>
        <w:szCs w:val="24"/>
        <w:lang w:val="en-GB" w:eastAsia="fr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aire">
    <w:name w:val="annotation text"/>
    <w:basedOn w:val="Normal"/>
    <w:link w:val="CommentaireCar"/>
    <w:uiPriority w:val="99"/>
    <w:semiHidden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86DB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6DBE"/>
    <w:rPr>
      <w:rFonts w:ascii="Segoe UI" w:hAnsi="Segoe UI" w:cs="Segoe UI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7311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73114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2E4FA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32B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32BD7"/>
  </w:style>
  <w:style w:type="paragraph" w:styleId="Pieddepage">
    <w:name w:val="footer"/>
    <w:basedOn w:val="Normal"/>
    <w:link w:val="PieddepageCar"/>
    <w:uiPriority w:val="99"/>
    <w:unhideWhenUsed/>
    <w:rsid w:val="00B32BD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32BD7"/>
  </w:style>
  <w:style w:type="table" w:styleId="Grilledutableau">
    <w:name w:val="Table Grid"/>
    <w:basedOn w:val="TableauNormal"/>
    <w:uiPriority w:val="39"/>
    <w:rsid w:val="002666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522</Words>
  <Characters>2876</Characters>
  <Application>Microsoft Office Word</Application>
  <DocSecurity>0</DocSecurity>
  <Lines>23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Bingling Xue-Retif</dc:creator>
  <cp:lastModifiedBy>Juliette Duru</cp:lastModifiedBy>
  <cp:revision>3</cp:revision>
  <dcterms:created xsi:type="dcterms:W3CDTF">2019-01-18T15:58:00Z</dcterms:created>
  <dcterms:modified xsi:type="dcterms:W3CDTF">2019-02-07T12:44:00Z</dcterms:modified>
</cp:coreProperties>
</file>