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BB" w:rsidRPr="00BA5B42" w:rsidRDefault="00A02DBB">
      <w:pPr>
        <w:pStyle w:val="Default"/>
        <w:jc w:val="both"/>
        <w:rPr>
          <w:rFonts w:ascii="Arial" w:hAnsi="Arial" w:cs="Arial"/>
          <w:b/>
          <w:bCs/>
          <w:color w:val="auto"/>
          <w:sz w:val="20"/>
          <w:szCs w:val="20"/>
          <w:lang w:val="es-ES"/>
        </w:rPr>
      </w:pPr>
      <w:bookmarkStart w:id="0" w:name="_GoBack"/>
      <w:bookmarkEnd w:id="0"/>
      <w:r w:rsidRPr="00BA5B42">
        <w:rPr>
          <w:rFonts w:ascii="Arial" w:hAnsi="Arial" w:cs="Arial"/>
          <w:b/>
          <w:bCs/>
          <w:color w:val="auto"/>
          <w:sz w:val="20"/>
          <w:szCs w:val="20"/>
          <w:lang w:val="es-ES"/>
        </w:rPr>
        <w:t>«MeCre» de Gaby Wormann</w:t>
      </w:r>
    </w:p>
    <w:p w:rsidR="00A02DBB" w:rsidRPr="00BA5B42" w:rsidRDefault="00A02DBB" w:rsidP="00285889">
      <w:pPr>
        <w:pStyle w:val="Default"/>
        <w:jc w:val="both"/>
        <w:rPr>
          <w:rFonts w:ascii="Arial" w:hAnsi="Arial" w:cs="Arial"/>
          <w:color w:val="auto"/>
          <w:lang w:val="es-ES"/>
        </w:rPr>
      </w:pPr>
      <w:r w:rsidRPr="00BA5B42">
        <w:rPr>
          <w:rFonts w:ascii="Arial" w:hAnsi="Arial" w:cs="Arial"/>
          <w:color w:val="auto"/>
          <w:sz w:val="20"/>
          <w:szCs w:val="20"/>
          <w:lang w:val="es-ES"/>
        </w:rPr>
        <w:t xml:space="preserve">Gaby Wormann, que se inspira en las obras de Franz Kafka y en el trabajo de artistas como H.R. Giger y Pierre Matter, es una artista que, </w:t>
      </w:r>
      <w:r w:rsidR="0072053E" w:rsidRPr="00BA5B42">
        <w:rPr>
          <w:rFonts w:ascii="Arial" w:hAnsi="Arial" w:cs="Arial"/>
          <w:color w:val="auto"/>
          <w:sz w:val="20"/>
          <w:szCs w:val="20"/>
          <w:lang w:val="es-ES"/>
        </w:rPr>
        <w:t>según</w:t>
      </w:r>
      <w:r w:rsidRPr="00BA5B42">
        <w:rPr>
          <w:rFonts w:ascii="Arial" w:hAnsi="Arial" w:cs="Arial"/>
          <w:color w:val="auto"/>
          <w:sz w:val="20"/>
          <w:szCs w:val="20"/>
          <w:lang w:val="es-ES"/>
        </w:rPr>
        <w:t xml:space="preserve"> sus propias palabras, «trabaja en torno a la ética individual y la intervención desbordante de la humanidad en sistemas biológicos complejos». Las alucinantes creaciones de Wormann, a las que ella misma denomina «MeCre» (acrónimo de «Mechanical Creatures»), son prueba de una destreza poco común y representan su visión futurista de la evolución de los insectos:</w:t>
      </w:r>
      <w:r w:rsidRPr="00BA5B42">
        <w:rPr>
          <w:rFonts w:ascii="Arial" w:hAnsi="Arial" w:cs="Arial"/>
          <w:noProof/>
          <w:color w:val="auto"/>
          <w:sz w:val="20"/>
          <w:szCs w:val="20"/>
          <w:lang w:val="es-ES"/>
        </w:rPr>
        <w:t xml:space="preserve"> </w:t>
      </w:r>
      <w:r w:rsidRPr="00BA5B42">
        <w:rPr>
          <w:rFonts w:ascii="Arial" w:hAnsi="Arial" w:cs="Arial"/>
          <w:color w:val="auto"/>
          <w:sz w:val="20"/>
          <w:szCs w:val="20"/>
          <w:lang w:val="es-ES"/>
        </w:rPr>
        <w:t>nuevas formas de vida híbridas —organismos y mecanismos fusionados— que resultan más resistentes, eficaces y que están técnicamente optimizadas.</w:t>
      </w:r>
    </w:p>
    <w:p w:rsidR="00A02DBB" w:rsidRPr="00BA5B42" w:rsidRDefault="00A02DBB">
      <w:pPr>
        <w:pStyle w:val="Default"/>
        <w:jc w:val="both"/>
        <w:rPr>
          <w:rFonts w:ascii="Arial" w:hAnsi="Arial" w:cs="Arial"/>
          <w:noProof/>
          <w:color w:val="auto"/>
          <w:sz w:val="20"/>
          <w:szCs w:val="20"/>
          <w:lang w:val="es-ES"/>
        </w:rPr>
      </w:pPr>
    </w:p>
    <w:p w:rsidR="00A02DBB" w:rsidRPr="00BA5B42" w:rsidRDefault="00A02DBB">
      <w:pPr>
        <w:pStyle w:val="Default"/>
        <w:jc w:val="both"/>
        <w:rPr>
          <w:rFonts w:ascii="Arial" w:hAnsi="Arial" w:cs="Arial"/>
          <w:color w:val="auto"/>
          <w:lang w:val="es-ES"/>
        </w:rPr>
      </w:pPr>
      <w:r w:rsidRPr="00BA5B42">
        <w:rPr>
          <w:rFonts w:ascii="Arial" w:hAnsi="Arial" w:cs="Arial"/>
          <w:color w:val="auto"/>
          <w:sz w:val="20"/>
          <w:szCs w:val="20"/>
          <w:lang w:val="es-ES"/>
        </w:rPr>
        <w:t xml:space="preserve">La artista alemana toma diminutos componentes del mundo de la relojería y de la ingeniería mecánica —por ejemplo, engranajes, platinas, muelles espirales y filamentos— y los incorpora a los cuerpos de insectos, preparados a modo de hermosos exoesqueletos mecánicos hechos a medida. </w:t>
      </w:r>
    </w:p>
    <w:p w:rsidR="00A02DBB" w:rsidRPr="00BA5B42" w:rsidRDefault="00A02DBB">
      <w:pPr>
        <w:pStyle w:val="Default"/>
        <w:jc w:val="both"/>
        <w:rPr>
          <w:rFonts w:ascii="Arial" w:hAnsi="Arial" w:cs="Arial"/>
          <w:color w:val="auto"/>
          <w:sz w:val="20"/>
          <w:szCs w:val="20"/>
          <w:lang w:val="es-ES"/>
        </w:rPr>
      </w:pPr>
    </w:p>
    <w:p w:rsidR="00A02DBB" w:rsidRPr="00BA5B42" w:rsidRDefault="00A02DBB">
      <w:pPr>
        <w:jc w:val="both"/>
        <w:rPr>
          <w:rFonts w:ascii="Arial" w:eastAsia="Times New Roman" w:hAnsi="Arial" w:cs="Arial"/>
          <w:lang w:val="es-ES"/>
        </w:rPr>
      </w:pPr>
      <w:r w:rsidRPr="00BA5B42">
        <w:rPr>
          <w:rFonts w:ascii="Arial" w:eastAsia="Times New Roman" w:hAnsi="Arial" w:cs="Arial"/>
          <w:sz w:val="20"/>
          <w:szCs w:val="20"/>
          <w:lang w:val="es-ES"/>
        </w:rPr>
        <w:t xml:space="preserve">El resultado es una serie de insectos biónicos que parecen siniestramente reales. Si la visión de una araña lobo normal no le impresiona lo suficiente, entonces la </w:t>
      </w:r>
      <w:r w:rsidRPr="00BA5B42">
        <w:rPr>
          <w:rFonts w:ascii="Arial" w:eastAsia="Times New Roman" w:hAnsi="Arial" w:cs="Arial"/>
          <w:i/>
          <w:iCs/>
          <w:sz w:val="20"/>
          <w:szCs w:val="20"/>
          <w:lang w:val="es-ES"/>
        </w:rPr>
        <w:t>Lycosa tarantula</w:t>
      </w:r>
      <w:r w:rsidRPr="00BA5B42">
        <w:rPr>
          <w:rFonts w:ascii="Arial" w:eastAsia="Times New Roman" w:hAnsi="Arial" w:cs="Arial"/>
          <w:sz w:val="20"/>
          <w:szCs w:val="20"/>
          <w:lang w:val="es-ES"/>
        </w:rPr>
        <w:t xml:space="preserve"> de Wormann —con cuerpo mecanizado y patas mecánicamente mejoradas— llevará a este arácnido a un nivel absolutamente nuevo de exotismo. De igual manera, su </w:t>
      </w:r>
      <w:r w:rsidRPr="00BA5B42">
        <w:rPr>
          <w:rFonts w:ascii="Arial" w:eastAsia="Times New Roman" w:hAnsi="Arial" w:cs="Arial"/>
          <w:i/>
          <w:iCs/>
          <w:sz w:val="20"/>
          <w:szCs w:val="20"/>
          <w:lang w:val="es-ES"/>
        </w:rPr>
        <w:t xml:space="preserve">Megasoma actaeon </w:t>
      </w:r>
      <w:r w:rsidRPr="00BA5B42">
        <w:rPr>
          <w:rFonts w:ascii="Arial" w:eastAsia="Times New Roman" w:hAnsi="Arial" w:cs="Arial"/>
          <w:sz w:val="20"/>
          <w:szCs w:val="20"/>
          <w:lang w:val="es-ES"/>
        </w:rPr>
        <w:t xml:space="preserve">posee impresionantes capas de engranajes mecánicos que aportan a este escarabajo rinoceronte de grandes alas un efecto de profundidad todavía mayor que el que ya le dio la Madre Naturaleza, mientras que el </w:t>
      </w:r>
      <w:r w:rsidRPr="00BA5B42">
        <w:rPr>
          <w:rFonts w:ascii="Arial" w:eastAsia="Times New Roman" w:hAnsi="Arial" w:cs="Arial"/>
          <w:i/>
          <w:iCs/>
          <w:sz w:val="20"/>
          <w:szCs w:val="20"/>
          <w:lang w:val="es-ES"/>
        </w:rPr>
        <w:t>Tropidacris dux</w:t>
      </w:r>
      <w:r w:rsidRPr="00BA5B42">
        <w:rPr>
          <w:rFonts w:ascii="Arial" w:eastAsia="Times New Roman" w:hAnsi="Arial" w:cs="Arial"/>
          <w:sz w:val="20"/>
          <w:szCs w:val="20"/>
          <w:lang w:val="es-ES"/>
        </w:rPr>
        <w:t xml:space="preserve"> de Wormann es un saltamontes gigante con largas y elegantes antenas realizadas con muelles reales.</w:t>
      </w:r>
    </w:p>
    <w:p w:rsidR="00A02DBB" w:rsidRPr="00BA5B42" w:rsidRDefault="00A02DBB">
      <w:pPr>
        <w:jc w:val="both"/>
        <w:rPr>
          <w:rFonts w:ascii="Arial" w:eastAsia="Times New Roman" w:hAnsi="Arial" w:cs="Arial"/>
          <w:sz w:val="20"/>
          <w:szCs w:val="20"/>
          <w:lang w:val="es-ES"/>
        </w:rPr>
      </w:pPr>
    </w:p>
    <w:p w:rsidR="00A02DBB" w:rsidRPr="00BA5B42" w:rsidRDefault="00A02DBB">
      <w:pPr>
        <w:jc w:val="both"/>
        <w:rPr>
          <w:rFonts w:ascii="Arial" w:eastAsia="Times New Roman" w:hAnsi="Arial" w:cs="Arial"/>
          <w:noProof/>
          <w:lang w:val="es-ES"/>
        </w:rPr>
      </w:pPr>
      <w:r w:rsidRPr="00BA5B42">
        <w:rPr>
          <w:rFonts w:ascii="Arial" w:eastAsia="Times New Roman" w:hAnsi="Arial" w:cs="Arial"/>
          <w:sz w:val="20"/>
          <w:szCs w:val="20"/>
          <w:lang w:val="es-ES"/>
        </w:rPr>
        <w:t>La creación de estas intrincadas esculturas requiere un grado excepcional de destreza, una enorme atención al detalle y un entendimiento integral de biomecánica. La M.A.D.Gallery expone nueve piezas únicas de Wormann, entre las que se incluyen una mariposa de alas de pájaro, un escorpión emperador y algunos de los escarabajos más grandes del mundo. Las distintas piezas «MeCre» se presentan en marcos de madera maciza de wengué que incorporan una técnica de doble acristalamiento, realizados en Alemania por el maestro carpintero Soeren Burmeister exclusivamente para la serie «MeCre».</w:t>
      </w:r>
      <w:r w:rsidRPr="00BA5B42">
        <w:rPr>
          <w:rFonts w:ascii="Arial" w:eastAsia="Times New Roman" w:hAnsi="Arial" w:cs="Arial"/>
          <w:noProof/>
          <w:sz w:val="20"/>
          <w:szCs w:val="20"/>
          <w:lang w:val="es-ES"/>
        </w:rPr>
        <w:t xml:space="preserve"> </w:t>
      </w:r>
    </w:p>
    <w:p w:rsidR="00A02DBB" w:rsidRPr="00BA5B42" w:rsidRDefault="00A02DBB">
      <w:pPr>
        <w:pStyle w:val="Default"/>
        <w:jc w:val="both"/>
        <w:rPr>
          <w:rFonts w:ascii="Arial" w:hAnsi="Arial" w:cs="Arial"/>
          <w:color w:val="auto"/>
          <w:sz w:val="20"/>
          <w:szCs w:val="20"/>
          <w:lang w:val="es-ES"/>
        </w:rPr>
      </w:pPr>
    </w:p>
    <w:p w:rsidR="00A02DBB" w:rsidRPr="00BA5B42" w:rsidRDefault="00A02DBB">
      <w:pPr>
        <w:jc w:val="both"/>
        <w:rPr>
          <w:rFonts w:ascii="Arial" w:eastAsia="Times New Roman" w:hAnsi="Arial" w:cs="Arial"/>
          <w:sz w:val="20"/>
          <w:szCs w:val="20"/>
          <w:lang w:val="es-ES"/>
        </w:rPr>
      </w:pPr>
      <w:r w:rsidRPr="00BA5B42">
        <w:rPr>
          <w:rFonts w:ascii="Arial" w:eastAsia="Times New Roman" w:hAnsi="Arial" w:cs="Arial"/>
          <w:sz w:val="20"/>
          <w:szCs w:val="20"/>
          <w:lang w:val="es-ES"/>
        </w:rPr>
        <w:t xml:space="preserve"> </w:t>
      </w:r>
    </w:p>
    <w:sectPr w:rsidR="00A02DBB" w:rsidRPr="00BA5B42">
      <w:headerReference w:type="default" r:id="rId8"/>
      <w:footerReference w:type="default" r:id="rId9"/>
      <w:pgSz w:w="11900" w:h="16840"/>
      <w:pgMar w:top="1383" w:right="1134" w:bottom="851" w:left="1134" w:header="703"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09F" w:rsidRDefault="0026009F">
      <w:pPr>
        <w:rPr>
          <w:rFonts w:ascii="Times New Roman" w:eastAsia="Times New Roman" w:hAnsi="Times New Roman" w:cs="Times New Roman"/>
        </w:rPr>
      </w:pPr>
      <w:r>
        <w:rPr>
          <w:rFonts w:ascii="Times New Roman" w:eastAsia="Times New Roman" w:hAnsi="Times New Roman" w:cs="Times New Roman"/>
        </w:rPr>
        <w:separator/>
      </w:r>
    </w:p>
  </w:endnote>
  <w:endnote w:type="continuationSeparator" w:id="0">
    <w:p w:rsidR="0026009F" w:rsidRDefault="0026009F">
      <w:pPr>
        <w:rPr>
          <w:rFonts w:ascii="Times New Roman" w:eastAsia="Times New Roman" w:hAnsi="Times New Roman" w:cs="Times New Roman"/>
        </w:rPr>
      </w:pPr>
      <w:r>
        <w:rPr>
          <w:rFonts w:ascii="Times New Roman" w:eastAsia="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00000000" w:usb2="07040001"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DBB" w:rsidRDefault="00A02DBB">
    <w:pPr>
      <w:pStyle w:val="WW-Default"/>
      <w:rPr>
        <w:rFonts w:ascii="Arial" w:eastAsia="Times New Roman" w:hAnsi="Arial" w:cs="Arial"/>
        <w:color w:val="FF0000"/>
        <w:sz w:val="18"/>
        <w:szCs w:val="18"/>
        <w:lang w:val="en-GB"/>
      </w:rPr>
    </w:pPr>
  </w:p>
  <w:p w:rsidR="00A02DBB" w:rsidRPr="00BA5B42" w:rsidRDefault="00BA5B42" w:rsidP="00BA5B42">
    <w:pPr>
      <w:pStyle w:val="WW-Default"/>
      <w:spacing w:after="283"/>
      <w:rPr>
        <w:rFonts w:ascii="Arial" w:eastAsia="Times New Roman" w:hAnsi="Arial" w:cs="Arial"/>
        <w:color w:val="auto"/>
        <w:sz w:val="18"/>
        <w:szCs w:val="18"/>
        <w:lang w:val="es-ES"/>
      </w:rPr>
    </w:pPr>
    <w:r w:rsidRPr="00970ED9">
      <w:rPr>
        <w:rFonts w:ascii="Arial" w:eastAsia="Times New Roman" w:hAnsi="Arial" w:cs="Arial"/>
        <w:noProof/>
        <w:color w:val="auto"/>
        <w:sz w:val="18"/>
        <w:szCs w:val="18"/>
        <w:lang w:val="es-ES"/>
      </w:rPr>
      <w:t>Si desea más información, por favor, póngase en contacto con:</w:t>
    </w:r>
    <w:r w:rsidRPr="00970ED9">
      <w:rPr>
        <w:rFonts w:ascii="Arial" w:eastAsia="Times New Roman" w:hAnsi="Arial" w:cs="Arial"/>
        <w:color w:val="auto"/>
        <w:sz w:val="18"/>
        <w:szCs w:val="18"/>
        <w:lang w:val="es-ES"/>
      </w:rPr>
      <w:t xml:space="preserve"> </w:t>
    </w:r>
    <w:r w:rsidRPr="00970ED9">
      <w:rPr>
        <w:rFonts w:eastAsia="Times New Roman"/>
        <w:color w:val="auto"/>
        <w:lang w:val="es-ES"/>
      </w:rPr>
      <w:br/>
    </w:r>
    <w:r w:rsidRPr="00970ED9">
      <w:rPr>
        <w:rFonts w:ascii="Arial" w:eastAsia="Times New Roman" w:hAnsi="Arial" w:cs="Arial"/>
        <w:noProof/>
        <w:color w:val="auto"/>
        <w:sz w:val="18"/>
        <w:szCs w:val="18"/>
        <w:lang w:val="es-ES"/>
      </w:rPr>
      <w:t xml:space="preserve">Juliette Duru, MB&amp;F SA, Rue Verdaine 11, CH-1204 Ginebra, Suiza </w:t>
    </w:r>
    <w:r w:rsidRPr="00970ED9">
      <w:rPr>
        <w:rFonts w:eastAsia="Times New Roman"/>
        <w:noProof/>
        <w:color w:val="auto"/>
        <w:lang w:val="es-ES"/>
      </w:rPr>
      <w:br/>
    </w:r>
    <w:r w:rsidRPr="00970ED9">
      <w:rPr>
        <w:rFonts w:ascii="Arial" w:eastAsia="Times New Roman" w:hAnsi="Arial" w:cs="Arial"/>
        <w:noProof/>
        <w:color w:val="auto"/>
        <w:sz w:val="18"/>
        <w:szCs w:val="18"/>
        <w:lang w:val="es-ES"/>
      </w:rPr>
      <w:t>E-mail:</w:t>
    </w:r>
    <w:r w:rsidRPr="00970ED9">
      <w:rPr>
        <w:rFonts w:ascii="Arial" w:eastAsia="Times New Roman" w:hAnsi="Arial" w:cs="Arial"/>
        <w:color w:val="auto"/>
        <w:sz w:val="18"/>
        <w:szCs w:val="18"/>
        <w:lang w:val="es-ES"/>
      </w:rPr>
      <w:t xml:space="preserve"> </w:t>
    </w:r>
    <w:hyperlink r:id="rId1" w:history="1">
      <w:r w:rsidRPr="00970ED9">
        <w:rPr>
          <w:rStyle w:val="Lienhypertexte"/>
          <w:rFonts w:ascii="Arial" w:eastAsia="Times New Roman" w:hAnsi="Arial" w:cs="Arial"/>
          <w:noProof/>
          <w:color w:val="auto"/>
          <w:sz w:val="18"/>
          <w:szCs w:val="18"/>
          <w:lang w:val="es-ES"/>
        </w:rPr>
        <w:t>jd@mbandf.com</w:t>
      </w:r>
    </w:hyperlink>
    <w:r w:rsidRPr="00970ED9">
      <w:rPr>
        <w:rFonts w:ascii="Arial" w:eastAsia="Times New Roman" w:hAnsi="Arial" w:cs="Arial"/>
        <w:noProof/>
        <w:color w:val="auto"/>
        <w:sz w:val="18"/>
        <w:szCs w:val="18"/>
        <w:lang w:val="es-ES"/>
      </w:rPr>
      <w:t xml:space="preserve"> Tel.:</w:t>
    </w:r>
    <w:r w:rsidRPr="00970ED9">
      <w:rPr>
        <w:rFonts w:ascii="Arial" w:eastAsia="Times New Roman" w:hAnsi="Arial" w:cs="Arial"/>
        <w:color w:val="auto"/>
        <w:sz w:val="18"/>
        <w:szCs w:val="18"/>
        <w:lang w:val="es-ES"/>
      </w:rPr>
      <w:t xml:space="preserve">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09F" w:rsidRDefault="0026009F">
      <w:pPr>
        <w:rPr>
          <w:rFonts w:ascii="Times New Roman" w:eastAsia="Times New Roman" w:hAnsi="Times New Roman" w:cs="Times New Roman"/>
        </w:rPr>
      </w:pPr>
      <w:r>
        <w:rPr>
          <w:rFonts w:ascii="Times New Roman" w:eastAsia="Times New Roman" w:hAnsi="Times New Roman" w:cs="Times New Roman"/>
        </w:rPr>
        <w:separator/>
      </w:r>
    </w:p>
  </w:footnote>
  <w:footnote w:type="continuationSeparator" w:id="0">
    <w:p w:rsidR="0026009F" w:rsidRDefault="0026009F">
      <w:pPr>
        <w:rPr>
          <w:rFonts w:ascii="Times New Roman" w:eastAsia="Times New Roman" w:hAnsi="Times New Roman" w:cs="Times New Roman"/>
        </w:rPr>
      </w:pPr>
      <w:r>
        <w:rPr>
          <w:rFonts w:ascii="Times New Roman" w:eastAsia="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DBB" w:rsidRPr="00BA5B42" w:rsidRDefault="0084632C">
    <w:pPr>
      <w:pStyle w:val="En-tte"/>
      <w:spacing w:line="276" w:lineRule="auto"/>
      <w:jc w:val="right"/>
      <w:rPr>
        <w:rFonts w:ascii="Arial" w:eastAsia="Times New Roman" w:hAnsi="Arial" w:cs="Arial"/>
        <w:sz w:val="26"/>
        <w:szCs w:val="26"/>
      </w:rPr>
    </w:pPr>
    <w:r>
      <w:rPr>
        <w:noProof/>
        <w:snapToGrid/>
        <w:lang w:val="fr-CH" w:eastAsia="fr-CH"/>
      </w:rPr>
      <w:drawing>
        <wp:anchor distT="0" distB="0" distL="114300" distR="114300" simplePos="0" relativeHeight="251657728" behindDoc="0" locked="0" layoutInCell="1" allowOverlap="1">
          <wp:simplePos x="0" y="0"/>
          <wp:positionH relativeFrom="column">
            <wp:posOffset>19050</wp:posOffset>
          </wp:positionH>
          <wp:positionV relativeFrom="paragraph">
            <wp:posOffset>-5080</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175" w:rsidRPr="00BA5B42">
      <w:rPr>
        <w:rFonts w:ascii="Arial" w:eastAsia="Times New Roman" w:hAnsi="Arial" w:cs="Arial"/>
        <w:b/>
        <w:bCs/>
        <w:noProof/>
        <w:sz w:val="26"/>
        <w:szCs w:val="26"/>
      </w:rPr>
      <w:t>«</w:t>
    </w:r>
    <w:r w:rsidR="002605B1">
      <w:rPr>
        <w:rFonts w:ascii="Arial" w:eastAsia="Times New Roman" w:hAnsi="Arial" w:cs="Arial"/>
        <w:b/>
        <w:bCs/>
        <w:noProof/>
        <w:sz w:val="26"/>
        <w:szCs w:val="26"/>
      </w:rPr>
      <w:t>MeCre</w:t>
    </w:r>
    <w:r w:rsidR="00075175" w:rsidRPr="00BA5B42">
      <w:rPr>
        <w:rFonts w:ascii="Arial" w:eastAsia="Times New Roman" w:hAnsi="Arial" w:cs="Arial"/>
        <w:b/>
        <w:bCs/>
        <w:noProof/>
        <w:sz w:val="26"/>
        <w:szCs w:val="26"/>
      </w:rPr>
      <w:t>»</w:t>
    </w:r>
    <w:r w:rsidR="00A02DBB" w:rsidRPr="00BA5B42">
      <w:rPr>
        <w:rFonts w:ascii="Arial" w:eastAsia="Times New Roman" w:hAnsi="Arial" w:cs="Arial"/>
        <w:noProof/>
        <w:sz w:val="26"/>
        <w:szCs w:val="26"/>
      </w:rPr>
      <w:t xml:space="preserve"> </w:t>
    </w:r>
  </w:p>
  <w:p w:rsidR="00A02DBB" w:rsidRPr="00BA5B42" w:rsidRDefault="00A02DBB" w:rsidP="002605B1">
    <w:pPr>
      <w:pStyle w:val="En-tte"/>
      <w:spacing w:line="276" w:lineRule="auto"/>
      <w:jc w:val="right"/>
      <w:rPr>
        <w:rFonts w:ascii="Arial" w:eastAsia="Times New Roman" w:hAnsi="Arial" w:cs="Arial"/>
        <w:sz w:val="26"/>
        <w:szCs w:val="26"/>
      </w:rPr>
    </w:pPr>
    <w:r w:rsidRPr="00BA5B42">
      <w:rPr>
        <w:rFonts w:ascii="Arial" w:eastAsia="Times New Roman" w:hAnsi="Arial" w:cs="Arial"/>
        <w:noProof/>
        <w:sz w:val="26"/>
        <w:szCs w:val="26"/>
      </w:rPr>
      <w:t xml:space="preserve">GABY WORMANN </w:t>
    </w:r>
  </w:p>
  <w:p w:rsidR="00A02DBB" w:rsidRPr="00BA5B42" w:rsidRDefault="00A02DBB">
    <w:pPr>
      <w:pStyle w:val="En-tte"/>
      <w:spacing w:line="276" w:lineRule="auto"/>
      <w:rPr>
        <w:rFonts w:ascii="Arial" w:eastAsia="Times New Roman" w:hAnsi="Arial" w:cs="Arial"/>
        <w:b/>
        <w:bCs/>
        <w:sz w:val="20"/>
        <w:szCs w:val="20"/>
      </w:rPr>
    </w:pPr>
  </w:p>
  <w:p w:rsidR="00A02DBB" w:rsidRPr="00BA5B42" w:rsidRDefault="00A02DBB">
    <w:pPr>
      <w:pStyle w:val="En-tte"/>
      <w:spacing w:line="276" w:lineRule="auto"/>
      <w:rPr>
        <w:rFonts w:ascii="Arial" w:eastAsia="Times New Roman" w:hAnsi="Arial" w:cs="Arial"/>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1E8630"/>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2E6E7750"/>
    <w:multiLevelType w:val="hybridMultilevel"/>
    <w:tmpl w:val="6776B874"/>
    <w:lvl w:ilvl="0" w:tplc="571AD740">
      <w:numFmt w:val="bullet"/>
      <w:lvlText w:val="-"/>
      <w:lvlJc w:val="left"/>
      <w:pPr>
        <w:ind w:left="720" w:hanging="360"/>
      </w:pPr>
      <w:rPr>
        <w:rFonts w:ascii="Arial" w:eastAsia="MS Mincho" w:hAnsi="Aria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cs="Wingdings" w:hint="default"/>
      </w:rPr>
    </w:lvl>
    <w:lvl w:ilvl="3" w:tplc="100C0001">
      <w:start w:val="1"/>
      <w:numFmt w:val="bullet"/>
      <w:lvlText w:val=""/>
      <w:lvlJc w:val="left"/>
      <w:pPr>
        <w:ind w:left="2880" w:hanging="360"/>
      </w:pPr>
      <w:rPr>
        <w:rFonts w:ascii="Symbol" w:hAnsi="Symbol" w:cs="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cs="Wingdings" w:hint="default"/>
      </w:rPr>
    </w:lvl>
    <w:lvl w:ilvl="6" w:tplc="100C0001">
      <w:start w:val="1"/>
      <w:numFmt w:val="bullet"/>
      <w:lvlText w:val=""/>
      <w:lvlJc w:val="left"/>
      <w:pPr>
        <w:ind w:left="5040" w:hanging="360"/>
      </w:pPr>
      <w:rPr>
        <w:rFonts w:ascii="Symbol" w:hAnsi="Symbol" w:cs="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cs="Wingdings" w:hint="default"/>
      </w:rPr>
    </w:lvl>
  </w:abstractNum>
  <w:abstractNum w:abstractNumId="2">
    <w:nsid w:val="4EAF508A"/>
    <w:multiLevelType w:val="hybridMultilevel"/>
    <w:tmpl w:val="5D9A4352"/>
    <w:lvl w:ilvl="0" w:tplc="8CB8D1D2">
      <w:numFmt w:val="bullet"/>
      <w:lvlText w:val="-"/>
      <w:lvlJc w:val="left"/>
      <w:pPr>
        <w:ind w:left="720" w:hanging="360"/>
      </w:pPr>
      <w:rPr>
        <w:rFonts w:ascii="Arial" w:eastAsia="Times New Roman" w:hAnsi="Aria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cs="Wingdings" w:hint="default"/>
      </w:rPr>
    </w:lvl>
    <w:lvl w:ilvl="3" w:tplc="100C0001">
      <w:start w:val="1"/>
      <w:numFmt w:val="bullet"/>
      <w:lvlText w:val=""/>
      <w:lvlJc w:val="left"/>
      <w:pPr>
        <w:ind w:left="2880" w:hanging="360"/>
      </w:pPr>
      <w:rPr>
        <w:rFonts w:ascii="Symbol" w:hAnsi="Symbol" w:cs="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cs="Wingdings" w:hint="default"/>
      </w:rPr>
    </w:lvl>
    <w:lvl w:ilvl="6" w:tplc="100C0001">
      <w:start w:val="1"/>
      <w:numFmt w:val="bullet"/>
      <w:lvlText w:val=""/>
      <w:lvlJc w:val="left"/>
      <w:pPr>
        <w:ind w:left="5040" w:hanging="360"/>
      </w:pPr>
      <w:rPr>
        <w:rFonts w:ascii="Symbol" w:hAnsi="Symbol" w:cs="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51"/>
    <w:rsid w:val="000002A9"/>
    <w:rsid w:val="000026F4"/>
    <w:rsid w:val="00004BCF"/>
    <w:rsid w:val="0000685B"/>
    <w:rsid w:val="00010E61"/>
    <w:rsid w:val="00011C08"/>
    <w:rsid w:val="00015F26"/>
    <w:rsid w:val="000162A7"/>
    <w:rsid w:val="00016556"/>
    <w:rsid w:val="0002196E"/>
    <w:rsid w:val="00023BE9"/>
    <w:rsid w:val="00030516"/>
    <w:rsid w:val="000312FD"/>
    <w:rsid w:val="0004067F"/>
    <w:rsid w:val="000411B1"/>
    <w:rsid w:val="00042E92"/>
    <w:rsid w:val="00044D04"/>
    <w:rsid w:val="00046790"/>
    <w:rsid w:val="00046E13"/>
    <w:rsid w:val="0004700B"/>
    <w:rsid w:val="00053209"/>
    <w:rsid w:val="000537F1"/>
    <w:rsid w:val="00056BB6"/>
    <w:rsid w:val="00064B6E"/>
    <w:rsid w:val="00064CBB"/>
    <w:rsid w:val="00066222"/>
    <w:rsid w:val="00066338"/>
    <w:rsid w:val="0007153E"/>
    <w:rsid w:val="00071DD9"/>
    <w:rsid w:val="0007259A"/>
    <w:rsid w:val="000738C5"/>
    <w:rsid w:val="00075175"/>
    <w:rsid w:val="00082A49"/>
    <w:rsid w:val="000839A8"/>
    <w:rsid w:val="0008615E"/>
    <w:rsid w:val="000864A0"/>
    <w:rsid w:val="00086E62"/>
    <w:rsid w:val="00087D9D"/>
    <w:rsid w:val="000927A9"/>
    <w:rsid w:val="00092EBD"/>
    <w:rsid w:val="00093D51"/>
    <w:rsid w:val="00096B4E"/>
    <w:rsid w:val="00096D43"/>
    <w:rsid w:val="000A147D"/>
    <w:rsid w:val="000A1A78"/>
    <w:rsid w:val="000A445C"/>
    <w:rsid w:val="000A5AF2"/>
    <w:rsid w:val="000A60FC"/>
    <w:rsid w:val="000A78F2"/>
    <w:rsid w:val="000B06E3"/>
    <w:rsid w:val="000B1624"/>
    <w:rsid w:val="000B2FA2"/>
    <w:rsid w:val="000B3F9E"/>
    <w:rsid w:val="000B7B01"/>
    <w:rsid w:val="000C0DEB"/>
    <w:rsid w:val="000C10EB"/>
    <w:rsid w:val="000C207E"/>
    <w:rsid w:val="000C2E0A"/>
    <w:rsid w:val="000C6147"/>
    <w:rsid w:val="000C7D30"/>
    <w:rsid w:val="000D0C55"/>
    <w:rsid w:val="000D2201"/>
    <w:rsid w:val="000D5201"/>
    <w:rsid w:val="000D6FA7"/>
    <w:rsid w:val="000D74CE"/>
    <w:rsid w:val="000D7D30"/>
    <w:rsid w:val="000E31C9"/>
    <w:rsid w:val="000E437C"/>
    <w:rsid w:val="000E467A"/>
    <w:rsid w:val="000E5072"/>
    <w:rsid w:val="000E69DE"/>
    <w:rsid w:val="00101B33"/>
    <w:rsid w:val="00102571"/>
    <w:rsid w:val="00102EE0"/>
    <w:rsid w:val="00102F77"/>
    <w:rsid w:val="001035AD"/>
    <w:rsid w:val="001038E7"/>
    <w:rsid w:val="0010443C"/>
    <w:rsid w:val="001048D3"/>
    <w:rsid w:val="00114AFC"/>
    <w:rsid w:val="00120844"/>
    <w:rsid w:val="00122C85"/>
    <w:rsid w:val="00122FCF"/>
    <w:rsid w:val="001254D0"/>
    <w:rsid w:val="00126AB8"/>
    <w:rsid w:val="00131732"/>
    <w:rsid w:val="0013231A"/>
    <w:rsid w:val="00132A06"/>
    <w:rsid w:val="001424E3"/>
    <w:rsid w:val="00142C8F"/>
    <w:rsid w:val="001430B4"/>
    <w:rsid w:val="001449D1"/>
    <w:rsid w:val="0014607A"/>
    <w:rsid w:val="00161E22"/>
    <w:rsid w:val="001644D2"/>
    <w:rsid w:val="00164D10"/>
    <w:rsid w:val="00165F60"/>
    <w:rsid w:val="00170890"/>
    <w:rsid w:val="00170E85"/>
    <w:rsid w:val="00183867"/>
    <w:rsid w:val="0018598A"/>
    <w:rsid w:val="001925A6"/>
    <w:rsid w:val="00194933"/>
    <w:rsid w:val="00194E27"/>
    <w:rsid w:val="00194F05"/>
    <w:rsid w:val="00196DC8"/>
    <w:rsid w:val="001A1185"/>
    <w:rsid w:val="001A2316"/>
    <w:rsid w:val="001A5DAD"/>
    <w:rsid w:val="001A7109"/>
    <w:rsid w:val="001B0B6F"/>
    <w:rsid w:val="001B2D30"/>
    <w:rsid w:val="001B5F3E"/>
    <w:rsid w:val="001B6463"/>
    <w:rsid w:val="001B68AB"/>
    <w:rsid w:val="001B7D9E"/>
    <w:rsid w:val="001C2769"/>
    <w:rsid w:val="001C3927"/>
    <w:rsid w:val="001C3E7F"/>
    <w:rsid w:val="001C5B49"/>
    <w:rsid w:val="001C5E6A"/>
    <w:rsid w:val="001D08B5"/>
    <w:rsid w:val="001D3311"/>
    <w:rsid w:val="001D5479"/>
    <w:rsid w:val="001D735E"/>
    <w:rsid w:val="001E0840"/>
    <w:rsid w:val="001E2807"/>
    <w:rsid w:val="001E6F19"/>
    <w:rsid w:val="001F015D"/>
    <w:rsid w:val="001F31F3"/>
    <w:rsid w:val="001F7077"/>
    <w:rsid w:val="0020223A"/>
    <w:rsid w:val="00203F9B"/>
    <w:rsid w:val="00205F4D"/>
    <w:rsid w:val="00210E8D"/>
    <w:rsid w:val="002179AD"/>
    <w:rsid w:val="00222991"/>
    <w:rsid w:val="00224292"/>
    <w:rsid w:val="00224BD6"/>
    <w:rsid w:val="002279A9"/>
    <w:rsid w:val="002323ED"/>
    <w:rsid w:val="00233507"/>
    <w:rsid w:val="00234AFD"/>
    <w:rsid w:val="00236485"/>
    <w:rsid w:val="00240051"/>
    <w:rsid w:val="002435C6"/>
    <w:rsid w:val="002455CD"/>
    <w:rsid w:val="00246483"/>
    <w:rsid w:val="00246743"/>
    <w:rsid w:val="00247FA8"/>
    <w:rsid w:val="002543DA"/>
    <w:rsid w:val="002563CD"/>
    <w:rsid w:val="0026009F"/>
    <w:rsid w:val="002605B1"/>
    <w:rsid w:val="0026253E"/>
    <w:rsid w:val="00266C22"/>
    <w:rsid w:val="0027428D"/>
    <w:rsid w:val="00275199"/>
    <w:rsid w:val="002752E8"/>
    <w:rsid w:val="00275C0B"/>
    <w:rsid w:val="00276FCF"/>
    <w:rsid w:val="00277A17"/>
    <w:rsid w:val="00283F05"/>
    <w:rsid w:val="00285889"/>
    <w:rsid w:val="002951F7"/>
    <w:rsid w:val="0029656E"/>
    <w:rsid w:val="002A2741"/>
    <w:rsid w:val="002A4F7C"/>
    <w:rsid w:val="002A7C4A"/>
    <w:rsid w:val="002B4A13"/>
    <w:rsid w:val="002B5ED8"/>
    <w:rsid w:val="002C7038"/>
    <w:rsid w:val="002D2708"/>
    <w:rsid w:val="002D418E"/>
    <w:rsid w:val="002D425A"/>
    <w:rsid w:val="002D4F8C"/>
    <w:rsid w:val="002D6733"/>
    <w:rsid w:val="002D7369"/>
    <w:rsid w:val="002D7B2E"/>
    <w:rsid w:val="002E17BC"/>
    <w:rsid w:val="002E25BA"/>
    <w:rsid w:val="002E3A34"/>
    <w:rsid w:val="002E40C8"/>
    <w:rsid w:val="002E5BCE"/>
    <w:rsid w:val="002F0656"/>
    <w:rsid w:val="002F1EDF"/>
    <w:rsid w:val="002F21EA"/>
    <w:rsid w:val="002F374C"/>
    <w:rsid w:val="002F7584"/>
    <w:rsid w:val="002F7D0E"/>
    <w:rsid w:val="00300D33"/>
    <w:rsid w:val="00300F4E"/>
    <w:rsid w:val="003017F6"/>
    <w:rsid w:val="00303260"/>
    <w:rsid w:val="00303EB9"/>
    <w:rsid w:val="00303FB9"/>
    <w:rsid w:val="0030448F"/>
    <w:rsid w:val="003114FF"/>
    <w:rsid w:val="003137AB"/>
    <w:rsid w:val="0031516A"/>
    <w:rsid w:val="00316784"/>
    <w:rsid w:val="0032369C"/>
    <w:rsid w:val="00323852"/>
    <w:rsid w:val="00326322"/>
    <w:rsid w:val="003273F8"/>
    <w:rsid w:val="003278A8"/>
    <w:rsid w:val="003315CD"/>
    <w:rsid w:val="00333D05"/>
    <w:rsid w:val="00337559"/>
    <w:rsid w:val="00342121"/>
    <w:rsid w:val="00350212"/>
    <w:rsid w:val="0035166A"/>
    <w:rsid w:val="00351ACE"/>
    <w:rsid w:val="003537BB"/>
    <w:rsid w:val="00357B6E"/>
    <w:rsid w:val="00361D04"/>
    <w:rsid w:val="00362184"/>
    <w:rsid w:val="00364524"/>
    <w:rsid w:val="003657AE"/>
    <w:rsid w:val="00366DFD"/>
    <w:rsid w:val="0037225D"/>
    <w:rsid w:val="003724D5"/>
    <w:rsid w:val="003739BD"/>
    <w:rsid w:val="00374C97"/>
    <w:rsid w:val="00374DA9"/>
    <w:rsid w:val="00383027"/>
    <w:rsid w:val="00386426"/>
    <w:rsid w:val="00394E1F"/>
    <w:rsid w:val="0039550E"/>
    <w:rsid w:val="003A2F04"/>
    <w:rsid w:val="003B4224"/>
    <w:rsid w:val="003B4457"/>
    <w:rsid w:val="003B5951"/>
    <w:rsid w:val="003B5B83"/>
    <w:rsid w:val="003B6C3C"/>
    <w:rsid w:val="003C2BA1"/>
    <w:rsid w:val="003C363A"/>
    <w:rsid w:val="003C3E06"/>
    <w:rsid w:val="003C515D"/>
    <w:rsid w:val="003C5E03"/>
    <w:rsid w:val="003C6D72"/>
    <w:rsid w:val="003D31A5"/>
    <w:rsid w:val="003D339C"/>
    <w:rsid w:val="003D3FBF"/>
    <w:rsid w:val="003D5125"/>
    <w:rsid w:val="003D7DEA"/>
    <w:rsid w:val="003E0C41"/>
    <w:rsid w:val="003E2498"/>
    <w:rsid w:val="003E6589"/>
    <w:rsid w:val="003E7FA9"/>
    <w:rsid w:val="003F00AA"/>
    <w:rsid w:val="003F73CB"/>
    <w:rsid w:val="003F7D5E"/>
    <w:rsid w:val="004019E4"/>
    <w:rsid w:val="0040269F"/>
    <w:rsid w:val="00402FCA"/>
    <w:rsid w:val="00403005"/>
    <w:rsid w:val="0041318E"/>
    <w:rsid w:val="004145E8"/>
    <w:rsid w:val="00417B15"/>
    <w:rsid w:val="004303E5"/>
    <w:rsid w:val="00431A05"/>
    <w:rsid w:val="00431A5B"/>
    <w:rsid w:val="004343D6"/>
    <w:rsid w:val="0044432C"/>
    <w:rsid w:val="004449F2"/>
    <w:rsid w:val="004451AD"/>
    <w:rsid w:val="0046044B"/>
    <w:rsid w:val="00460EBE"/>
    <w:rsid w:val="004626A6"/>
    <w:rsid w:val="004645C7"/>
    <w:rsid w:val="00465383"/>
    <w:rsid w:val="00465AA6"/>
    <w:rsid w:val="004740E6"/>
    <w:rsid w:val="00477429"/>
    <w:rsid w:val="00480B26"/>
    <w:rsid w:val="00482DF1"/>
    <w:rsid w:val="0048543E"/>
    <w:rsid w:val="0048708D"/>
    <w:rsid w:val="00490E48"/>
    <w:rsid w:val="004A0773"/>
    <w:rsid w:val="004A56E6"/>
    <w:rsid w:val="004B5AC6"/>
    <w:rsid w:val="004B61B9"/>
    <w:rsid w:val="004C68BE"/>
    <w:rsid w:val="004D516C"/>
    <w:rsid w:val="004D7151"/>
    <w:rsid w:val="004D7E8B"/>
    <w:rsid w:val="004E014D"/>
    <w:rsid w:val="004E660A"/>
    <w:rsid w:val="004F0134"/>
    <w:rsid w:val="004F4D02"/>
    <w:rsid w:val="00500B5C"/>
    <w:rsid w:val="00511E38"/>
    <w:rsid w:val="00515E1A"/>
    <w:rsid w:val="00516902"/>
    <w:rsid w:val="00521E71"/>
    <w:rsid w:val="00521EB0"/>
    <w:rsid w:val="00522465"/>
    <w:rsid w:val="005224BD"/>
    <w:rsid w:val="00522541"/>
    <w:rsid w:val="0053340D"/>
    <w:rsid w:val="00535C09"/>
    <w:rsid w:val="0053752C"/>
    <w:rsid w:val="00545FA8"/>
    <w:rsid w:val="005469D5"/>
    <w:rsid w:val="005509C4"/>
    <w:rsid w:val="005573D8"/>
    <w:rsid w:val="005575B0"/>
    <w:rsid w:val="0056229B"/>
    <w:rsid w:val="005657C0"/>
    <w:rsid w:val="005660BF"/>
    <w:rsid w:val="00570A1B"/>
    <w:rsid w:val="00582E13"/>
    <w:rsid w:val="005837F1"/>
    <w:rsid w:val="00583C37"/>
    <w:rsid w:val="0059648C"/>
    <w:rsid w:val="0059796C"/>
    <w:rsid w:val="005A0946"/>
    <w:rsid w:val="005A2012"/>
    <w:rsid w:val="005A3EB6"/>
    <w:rsid w:val="005A4E71"/>
    <w:rsid w:val="005B0ED7"/>
    <w:rsid w:val="005B1136"/>
    <w:rsid w:val="005B2543"/>
    <w:rsid w:val="005B3B08"/>
    <w:rsid w:val="005B4B77"/>
    <w:rsid w:val="005B4D55"/>
    <w:rsid w:val="005B7BE3"/>
    <w:rsid w:val="005C4770"/>
    <w:rsid w:val="005C564D"/>
    <w:rsid w:val="005D0CFC"/>
    <w:rsid w:val="005D1D68"/>
    <w:rsid w:val="005D3583"/>
    <w:rsid w:val="005D44E9"/>
    <w:rsid w:val="005D6F5E"/>
    <w:rsid w:val="005E0A68"/>
    <w:rsid w:val="005E22BA"/>
    <w:rsid w:val="005E2573"/>
    <w:rsid w:val="005E3292"/>
    <w:rsid w:val="005E69B3"/>
    <w:rsid w:val="005E6D66"/>
    <w:rsid w:val="005E72F8"/>
    <w:rsid w:val="005E7FB7"/>
    <w:rsid w:val="005F1407"/>
    <w:rsid w:val="005F2229"/>
    <w:rsid w:val="005F31E5"/>
    <w:rsid w:val="005F3293"/>
    <w:rsid w:val="005F7D57"/>
    <w:rsid w:val="006011C5"/>
    <w:rsid w:val="00606BD7"/>
    <w:rsid w:val="006150E6"/>
    <w:rsid w:val="006168FA"/>
    <w:rsid w:val="006175A9"/>
    <w:rsid w:val="0063228C"/>
    <w:rsid w:val="006337B4"/>
    <w:rsid w:val="006342FB"/>
    <w:rsid w:val="006427C7"/>
    <w:rsid w:val="00643777"/>
    <w:rsid w:val="00643879"/>
    <w:rsid w:val="00653D84"/>
    <w:rsid w:val="00654459"/>
    <w:rsid w:val="00654E36"/>
    <w:rsid w:val="00655F90"/>
    <w:rsid w:val="006613C5"/>
    <w:rsid w:val="00662EEA"/>
    <w:rsid w:val="00670106"/>
    <w:rsid w:val="00670BA5"/>
    <w:rsid w:val="00671472"/>
    <w:rsid w:val="006768E4"/>
    <w:rsid w:val="00677907"/>
    <w:rsid w:val="00680833"/>
    <w:rsid w:val="00682C98"/>
    <w:rsid w:val="00683C13"/>
    <w:rsid w:val="00684F8C"/>
    <w:rsid w:val="00690434"/>
    <w:rsid w:val="00694C7D"/>
    <w:rsid w:val="006964E2"/>
    <w:rsid w:val="006A01EB"/>
    <w:rsid w:val="006A14EE"/>
    <w:rsid w:val="006A1F6A"/>
    <w:rsid w:val="006A2172"/>
    <w:rsid w:val="006A41B8"/>
    <w:rsid w:val="006A493A"/>
    <w:rsid w:val="006A49B3"/>
    <w:rsid w:val="006A6153"/>
    <w:rsid w:val="006B1F3E"/>
    <w:rsid w:val="006B37E2"/>
    <w:rsid w:val="006B4155"/>
    <w:rsid w:val="006B72A4"/>
    <w:rsid w:val="006C2692"/>
    <w:rsid w:val="006C45BB"/>
    <w:rsid w:val="006C5D79"/>
    <w:rsid w:val="006D4D36"/>
    <w:rsid w:val="006D5F5E"/>
    <w:rsid w:val="006D6F4D"/>
    <w:rsid w:val="006D754B"/>
    <w:rsid w:val="006E1995"/>
    <w:rsid w:val="006E259A"/>
    <w:rsid w:val="006E36A4"/>
    <w:rsid w:val="006F0809"/>
    <w:rsid w:val="00711004"/>
    <w:rsid w:val="00712AD4"/>
    <w:rsid w:val="00713B0C"/>
    <w:rsid w:val="0071446F"/>
    <w:rsid w:val="00714FF6"/>
    <w:rsid w:val="0072053E"/>
    <w:rsid w:val="00720C89"/>
    <w:rsid w:val="007261D6"/>
    <w:rsid w:val="0072706A"/>
    <w:rsid w:val="00732CCF"/>
    <w:rsid w:val="00734EE1"/>
    <w:rsid w:val="00740368"/>
    <w:rsid w:val="00742E03"/>
    <w:rsid w:val="0075267F"/>
    <w:rsid w:val="007572C7"/>
    <w:rsid w:val="007614A2"/>
    <w:rsid w:val="00762E6B"/>
    <w:rsid w:val="007706B2"/>
    <w:rsid w:val="00771F8C"/>
    <w:rsid w:val="007726F0"/>
    <w:rsid w:val="00777798"/>
    <w:rsid w:val="007813E0"/>
    <w:rsid w:val="007846EF"/>
    <w:rsid w:val="0079040E"/>
    <w:rsid w:val="00791CF9"/>
    <w:rsid w:val="00795445"/>
    <w:rsid w:val="00796C68"/>
    <w:rsid w:val="007A1C62"/>
    <w:rsid w:val="007A4CAB"/>
    <w:rsid w:val="007A4ECC"/>
    <w:rsid w:val="007A4F04"/>
    <w:rsid w:val="007A5A0D"/>
    <w:rsid w:val="007B4179"/>
    <w:rsid w:val="007B4FDF"/>
    <w:rsid w:val="007B69D8"/>
    <w:rsid w:val="007C26DF"/>
    <w:rsid w:val="007C3B14"/>
    <w:rsid w:val="007D0675"/>
    <w:rsid w:val="007D5B79"/>
    <w:rsid w:val="007D7E6B"/>
    <w:rsid w:val="007E020E"/>
    <w:rsid w:val="007E090D"/>
    <w:rsid w:val="007E13AB"/>
    <w:rsid w:val="007E1E3C"/>
    <w:rsid w:val="007E3074"/>
    <w:rsid w:val="007F12F7"/>
    <w:rsid w:val="007F137D"/>
    <w:rsid w:val="007F1DA8"/>
    <w:rsid w:val="007F42E4"/>
    <w:rsid w:val="007F62A1"/>
    <w:rsid w:val="00802405"/>
    <w:rsid w:val="00812E54"/>
    <w:rsid w:val="00813D89"/>
    <w:rsid w:val="008157D0"/>
    <w:rsid w:val="00816043"/>
    <w:rsid w:val="00822C2A"/>
    <w:rsid w:val="00823686"/>
    <w:rsid w:val="00825A7A"/>
    <w:rsid w:val="00826601"/>
    <w:rsid w:val="00827684"/>
    <w:rsid w:val="008279FA"/>
    <w:rsid w:val="008309CE"/>
    <w:rsid w:val="00831AA9"/>
    <w:rsid w:val="008338D2"/>
    <w:rsid w:val="008341E8"/>
    <w:rsid w:val="00834B99"/>
    <w:rsid w:val="00842E46"/>
    <w:rsid w:val="008449CF"/>
    <w:rsid w:val="0084632C"/>
    <w:rsid w:val="0084653D"/>
    <w:rsid w:val="00851C50"/>
    <w:rsid w:val="00852428"/>
    <w:rsid w:val="00855E86"/>
    <w:rsid w:val="00861D73"/>
    <w:rsid w:val="00863530"/>
    <w:rsid w:val="00864B34"/>
    <w:rsid w:val="00866035"/>
    <w:rsid w:val="00866A6A"/>
    <w:rsid w:val="00870BB9"/>
    <w:rsid w:val="00877043"/>
    <w:rsid w:val="00881341"/>
    <w:rsid w:val="00881623"/>
    <w:rsid w:val="008833CA"/>
    <w:rsid w:val="00883C00"/>
    <w:rsid w:val="00887BD3"/>
    <w:rsid w:val="00890410"/>
    <w:rsid w:val="00890490"/>
    <w:rsid w:val="00892431"/>
    <w:rsid w:val="00892A82"/>
    <w:rsid w:val="0089350A"/>
    <w:rsid w:val="00894549"/>
    <w:rsid w:val="00894571"/>
    <w:rsid w:val="00895753"/>
    <w:rsid w:val="008A0900"/>
    <w:rsid w:val="008A664A"/>
    <w:rsid w:val="008A791D"/>
    <w:rsid w:val="008B01E8"/>
    <w:rsid w:val="008B0DA7"/>
    <w:rsid w:val="008B7A50"/>
    <w:rsid w:val="008C1487"/>
    <w:rsid w:val="008C164E"/>
    <w:rsid w:val="008C2C54"/>
    <w:rsid w:val="008C79C2"/>
    <w:rsid w:val="008C7D3F"/>
    <w:rsid w:val="008D26D3"/>
    <w:rsid w:val="008D4B93"/>
    <w:rsid w:val="008D566B"/>
    <w:rsid w:val="008D56C3"/>
    <w:rsid w:val="008D6316"/>
    <w:rsid w:val="008E60B0"/>
    <w:rsid w:val="008E7ECB"/>
    <w:rsid w:val="008F09F0"/>
    <w:rsid w:val="008F0C1B"/>
    <w:rsid w:val="008F38A6"/>
    <w:rsid w:val="008F3B3F"/>
    <w:rsid w:val="008F6CB6"/>
    <w:rsid w:val="008F7036"/>
    <w:rsid w:val="0090746D"/>
    <w:rsid w:val="00910CCA"/>
    <w:rsid w:val="00911C2A"/>
    <w:rsid w:val="009147D7"/>
    <w:rsid w:val="00916B42"/>
    <w:rsid w:val="00925154"/>
    <w:rsid w:val="009324DB"/>
    <w:rsid w:val="00933CE6"/>
    <w:rsid w:val="00940385"/>
    <w:rsid w:val="009412CB"/>
    <w:rsid w:val="009532D1"/>
    <w:rsid w:val="009547C5"/>
    <w:rsid w:val="00956460"/>
    <w:rsid w:val="009566C0"/>
    <w:rsid w:val="00956CF5"/>
    <w:rsid w:val="00960BB3"/>
    <w:rsid w:val="0096169D"/>
    <w:rsid w:val="00962359"/>
    <w:rsid w:val="00962DB3"/>
    <w:rsid w:val="00963FE1"/>
    <w:rsid w:val="0096674A"/>
    <w:rsid w:val="009724AE"/>
    <w:rsid w:val="00973686"/>
    <w:rsid w:val="009779CB"/>
    <w:rsid w:val="00977AAC"/>
    <w:rsid w:val="00983966"/>
    <w:rsid w:val="0098524E"/>
    <w:rsid w:val="00985499"/>
    <w:rsid w:val="00986738"/>
    <w:rsid w:val="00987D46"/>
    <w:rsid w:val="00993865"/>
    <w:rsid w:val="00995A8D"/>
    <w:rsid w:val="00995B5B"/>
    <w:rsid w:val="00997741"/>
    <w:rsid w:val="009977A7"/>
    <w:rsid w:val="00997B5C"/>
    <w:rsid w:val="009A1602"/>
    <w:rsid w:val="009A3C4E"/>
    <w:rsid w:val="009B32CC"/>
    <w:rsid w:val="009B3B1E"/>
    <w:rsid w:val="009B4118"/>
    <w:rsid w:val="009B4857"/>
    <w:rsid w:val="009B5BE2"/>
    <w:rsid w:val="009B6238"/>
    <w:rsid w:val="009C5BAC"/>
    <w:rsid w:val="009C74A4"/>
    <w:rsid w:val="009C78AF"/>
    <w:rsid w:val="009D2BD8"/>
    <w:rsid w:val="009D3D33"/>
    <w:rsid w:val="009E7CF0"/>
    <w:rsid w:val="009F14FB"/>
    <w:rsid w:val="009F41AD"/>
    <w:rsid w:val="009F4F9D"/>
    <w:rsid w:val="00A02A0A"/>
    <w:rsid w:val="00A02DBB"/>
    <w:rsid w:val="00A03242"/>
    <w:rsid w:val="00A06EDA"/>
    <w:rsid w:val="00A0728C"/>
    <w:rsid w:val="00A103D9"/>
    <w:rsid w:val="00A128EC"/>
    <w:rsid w:val="00A1308A"/>
    <w:rsid w:val="00A13333"/>
    <w:rsid w:val="00A14BF5"/>
    <w:rsid w:val="00A17264"/>
    <w:rsid w:val="00A24682"/>
    <w:rsid w:val="00A315A7"/>
    <w:rsid w:val="00A342E3"/>
    <w:rsid w:val="00A34D56"/>
    <w:rsid w:val="00A40E73"/>
    <w:rsid w:val="00A45967"/>
    <w:rsid w:val="00A462AD"/>
    <w:rsid w:val="00A54DA0"/>
    <w:rsid w:val="00A570B1"/>
    <w:rsid w:val="00A602BE"/>
    <w:rsid w:val="00A627C8"/>
    <w:rsid w:val="00A63081"/>
    <w:rsid w:val="00A64DDC"/>
    <w:rsid w:val="00A65C5C"/>
    <w:rsid w:val="00A65CF1"/>
    <w:rsid w:val="00A719B3"/>
    <w:rsid w:val="00A72692"/>
    <w:rsid w:val="00A72BF1"/>
    <w:rsid w:val="00A81D74"/>
    <w:rsid w:val="00A83B08"/>
    <w:rsid w:val="00A908B7"/>
    <w:rsid w:val="00A92D60"/>
    <w:rsid w:val="00A93128"/>
    <w:rsid w:val="00A978E7"/>
    <w:rsid w:val="00AA206C"/>
    <w:rsid w:val="00AA20E8"/>
    <w:rsid w:val="00AA2434"/>
    <w:rsid w:val="00AA5395"/>
    <w:rsid w:val="00AA57FB"/>
    <w:rsid w:val="00AB10B1"/>
    <w:rsid w:val="00AB10F1"/>
    <w:rsid w:val="00AB77CD"/>
    <w:rsid w:val="00AC1E2C"/>
    <w:rsid w:val="00AD2E80"/>
    <w:rsid w:val="00AD2EE9"/>
    <w:rsid w:val="00AD3059"/>
    <w:rsid w:val="00AD469D"/>
    <w:rsid w:val="00AD60B5"/>
    <w:rsid w:val="00AD7B78"/>
    <w:rsid w:val="00AE2A15"/>
    <w:rsid w:val="00AE5C2D"/>
    <w:rsid w:val="00AE7F53"/>
    <w:rsid w:val="00B00D1E"/>
    <w:rsid w:val="00B05F06"/>
    <w:rsid w:val="00B06059"/>
    <w:rsid w:val="00B06F9E"/>
    <w:rsid w:val="00B10A59"/>
    <w:rsid w:val="00B1194B"/>
    <w:rsid w:val="00B13C71"/>
    <w:rsid w:val="00B14366"/>
    <w:rsid w:val="00B16689"/>
    <w:rsid w:val="00B1716B"/>
    <w:rsid w:val="00B1743F"/>
    <w:rsid w:val="00B17B27"/>
    <w:rsid w:val="00B17F7A"/>
    <w:rsid w:val="00B20335"/>
    <w:rsid w:val="00B2298D"/>
    <w:rsid w:val="00B22B4B"/>
    <w:rsid w:val="00B303F2"/>
    <w:rsid w:val="00B3078F"/>
    <w:rsid w:val="00B30F8F"/>
    <w:rsid w:val="00B318F9"/>
    <w:rsid w:val="00B35DF7"/>
    <w:rsid w:val="00B426BE"/>
    <w:rsid w:val="00B4479C"/>
    <w:rsid w:val="00B50CD7"/>
    <w:rsid w:val="00B50E08"/>
    <w:rsid w:val="00B530E7"/>
    <w:rsid w:val="00B5660C"/>
    <w:rsid w:val="00B60BD3"/>
    <w:rsid w:val="00B611DB"/>
    <w:rsid w:val="00B615BF"/>
    <w:rsid w:val="00B64EF7"/>
    <w:rsid w:val="00B67484"/>
    <w:rsid w:val="00B71776"/>
    <w:rsid w:val="00B72FBC"/>
    <w:rsid w:val="00B75FDD"/>
    <w:rsid w:val="00B76629"/>
    <w:rsid w:val="00B779D9"/>
    <w:rsid w:val="00B8013D"/>
    <w:rsid w:val="00B817CA"/>
    <w:rsid w:val="00B8230E"/>
    <w:rsid w:val="00B824A4"/>
    <w:rsid w:val="00B8497E"/>
    <w:rsid w:val="00B85380"/>
    <w:rsid w:val="00B90B1B"/>
    <w:rsid w:val="00B914B4"/>
    <w:rsid w:val="00B91DF5"/>
    <w:rsid w:val="00BA242B"/>
    <w:rsid w:val="00BA4C23"/>
    <w:rsid w:val="00BA5B42"/>
    <w:rsid w:val="00BA702B"/>
    <w:rsid w:val="00BB0858"/>
    <w:rsid w:val="00BB1DE8"/>
    <w:rsid w:val="00BB21E7"/>
    <w:rsid w:val="00BB2FEB"/>
    <w:rsid w:val="00BB7B42"/>
    <w:rsid w:val="00BC1380"/>
    <w:rsid w:val="00BC4638"/>
    <w:rsid w:val="00BC58F8"/>
    <w:rsid w:val="00BC6B5C"/>
    <w:rsid w:val="00BD2E22"/>
    <w:rsid w:val="00BD3B2C"/>
    <w:rsid w:val="00BD41F1"/>
    <w:rsid w:val="00BD75CB"/>
    <w:rsid w:val="00BD7F38"/>
    <w:rsid w:val="00BE08C2"/>
    <w:rsid w:val="00BE17C2"/>
    <w:rsid w:val="00BE38D5"/>
    <w:rsid w:val="00BE7B89"/>
    <w:rsid w:val="00BF28DD"/>
    <w:rsid w:val="00BF385C"/>
    <w:rsid w:val="00BF59DA"/>
    <w:rsid w:val="00C0400D"/>
    <w:rsid w:val="00C05F93"/>
    <w:rsid w:val="00C07891"/>
    <w:rsid w:val="00C12F0D"/>
    <w:rsid w:val="00C13861"/>
    <w:rsid w:val="00C15D09"/>
    <w:rsid w:val="00C337D7"/>
    <w:rsid w:val="00C34BD7"/>
    <w:rsid w:val="00C35C10"/>
    <w:rsid w:val="00C37890"/>
    <w:rsid w:val="00C43A77"/>
    <w:rsid w:val="00C457A9"/>
    <w:rsid w:val="00C45A29"/>
    <w:rsid w:val="00C4679E"/>
    <w:rsid w:val="00C50AD9"/>
    <w:rsid w:val="00C51806"/>
    <w:rsid w:val="00C52168"/>
    <w:rsid w:val="00C569BF"/>
    <w:rsid w:val="00C60792"/>
    <w:rsid w:val="00C60E66"/>
    <w:rsid w:val="00C65871"/>
    <w:rsid w:val="00C661E0"/>
    <w:rsid w:val="00C668AD"/>
    <w:rsid w:val="00C70C3B"/>
    <w:rsid w:val="00C718EA"/>
    <w:rsid w:val="00C75303"/>
    <w:rsid w:val="00C7780B"/>
    <w:rsid w:val="00C81A02"/>
    <w:rsid w:val="00C81E4A"/>
    <w:rsid w:val="00C8307A"/>
    <w:rsid w:val="00C84995"/>
    <w:rsid w:val="00C874B3"/>
    <w:rsid w:val="00C9117C"/>
    <w:rsid w:val="00C9119B"/>
    <w:rsid w:val="00C9354A"/>
    <w:rsid w:val="00C97407"/>
    <w:rsid w:val="00CA0019"/>
    <w:rsid w:val="00CA33D8"/>
    <w:rsid w:val="00CB00B6"/>
    <w:rsid w:val="00CB22CF"/>
    <w:rsid w:val="00CB3651"/>
    <w:rsid w:val="00CB3D2F"/>
    <w:rsid w:val="00CB4F8D"/>
    <w:rsid w:val="00CB533A"/>
    <w:rsid w:val="00CB6F2C"/>
    <w:rsid w:val="00CC1725"/>
    <w:rsid w:val="00CC1867"/>
    <w:rsid w:val="00CC3342"/>
    <w:rsid w:val="00CC4E9B"/>
    <w:rsid w:val="00CD459A"/>
    <w:rsid w:val="00CD6210"/>
    <w:rsid w:val="00CD6D16"/>
    <w:rsid w:val="00CE15BA"/>
    <w:rsid w:val="00CE225F"/>
    <w:rsid w:val="00CE2A5F"/>
    <w:rsid w:val="00CE34E0"/>
    <w:rsid w:val="00CE3EE0"/>
    <w:rsid w:val="00CE6460"/>
    <w:rsid w:val="00CE7A65"/>
    <w:rsid w:val="00CF16AC"/>
    <w:rsid w:val="00CF2532"/>
    <w:rsid w:val="00CF4985"/>
    <w:rsid w:val="00CF6579"/>
    <w:rsid w:val="00CF680C"/>
    <w:rsid w:val="00CF7210"/>
    <w:rsid w:val="00D026B8"/>
    <w:rsid w:val="00D04F1E"/>
    <w:rsid w:val="00D04FED"/>
    <w:rsid w:val="00D0713F"/>
    <w:rsid w:val="00D0771B"/>
    <w:rsid w:val="00D105BE"/>
    <w:rsid w:val="00D11F1C"/>
    <w:rsid w:val="00D141A7"/>
    <w:rsid w:val="00D23F26"/>
    <w:rsid w:val="00D25F24"/>
    <w:rsid w:val="00D2683B"/>
    <w:rsid w:val="00D2766A"/>
    <w:rsid w:val="00D30404"/>
    <w:rsid w:val="00D30801"/>
    <w:rsid w:val="00D3090E"/>
    <w:rsid w:val="00D3343D"/>
    <w:rsid w:val="00D42F4E"/>
    <w:rsid w:val="00D43B21"/>
    <w:rsid w:val="00D4554E"/>
    <w:rsid w:val="00D47A12"/>
    <w:rsid w:val="00D501AD"/>
    <w:rsid w:val="00D524A1"/>
    <w:rsid w:val="00D530CF"/>
    <w:rsid w:val="00D53B30"/>
    <w:rsid w:val="00D53DC2"/>
    <w:rsid w:val="00D57534"/>
    <w:rsid w:val="00D61B97"/>
    <w:rsid w:val="00D62EEA"/>
    <w:rsid w:val="00D63899"/>
    <w:rsid w:val="00D63AA6"/>
    <w:rsid w:val="00D65AE4"/>
    <w:rsid w:val="00D669D8"/>
    <w:rsid w:val="00D73690"/>
    <w:rsid w:val="00D776BB"/>
    <w:rsid w:val="00D77A50"/>
    <w:rsid w:val="00D81077"/>
    <w:rsid w:val="00D8208D"/>
    <w:rsid w:val="00D82E76"/>
    <w:rsid w:val="00D831BC"/>
    <w:rsid w:val="00D86182"/>
    <w:rsid w:val="00D97230"/>
    <w:rsid w:val="00DA2CE9"/>
    <w:rsid w:val="00DA3427"/>
    <w:rsid w:val="00DA4BD1"/>
    <w:rsid w:val="00DA7AF8"/>
    <w:rsid w:val="00DB25EB"/>
    <w:rsid w:val="00DB2CDE"/>
    <w:rsid w:val="00DB3722"/>
    <w:rsid w:val="00DB615D"/>
    <w:rsid w:val="00DC12CE"/>
    <w:rsid w:val="00DC2EBF"/>
    <w:rsid w:val="00DC489F"/>
    <w:rsid w:val="00DC6AA2"/>
    <w:rsid w:val="00DD36D2"/>
    <w:rsid w:val="00DE2346"/>
    <w:rsid w:val="00DE45C1"/>
    <w:rsid w:val="00DE7F4E"/>
    <w:rsid w:val="00DF2B9A"/>
    <w:rsid w:val="00DF646D"/>
    <w:rsid w:val="00E0120E"/>
    <w:rsid w:val="00E07848"/>
    <w:rsid w:val="00E109B6"/>
    <w:rsid w:val="00E13142"/>
    <w:rsid w:val="00E135B4"/>
    <w:rsid w:val="00E14D54"/>
    <w:rsid w:val="00E15476"/>
    <w:rsid w:val="00E16E4D"/>
    <w:rsid w:val="00E17BA9"/>
    <w:rsid w:val="00E35CBD"/>
    <w:rsid w:val="00E35E6B"/>
    <w:rsid w:val="00E375A1"/>
    <w:rsid w:val="00E415B3"/>
    <w:rsid w:val="00E424C4"/>
    <w:rsid w:val="00E4629D"/>
    <w:rsid w:val="00E46FB3"/>
    <w:rsid w:val="00E479B4"/>
    <w:rsid w:val="00E55D51"/>
    <w:rsid w:val="00E567BD"/>
    <w:rsid w:val="00E57205"/>
    <w:rsid w:val="00E57B60"/>
    <w:rsid w:val="00E629D8"/>
    <w:rsid w:val="00E650C3"/>
    <w:rsid w:val="00E71050"/>
    <w:rsid w:val="00E715DC"/>
    <w:rsid w:val="00E75293"/>
    <w:rsid w:val="00E76A05"/>
    <w:rsid w:val="00E86068"/>
    <w:rsid w:val="00E86165"/>
    <w:rsid w:val="00E86A75"/>
    <w:rsid w:val="00E87F6F"/>
    <w:rsid w:val="00E93FA5"/>
    <w:rsid w:val="00E96AC9"/>
    <w:rsid w:val="00EA0009"/>
    <w:rsid w:val="00EA1F8F"/>
    <w:rsid w:val="00EA1FAA"/>
    <w:rsid w:val="00EA3AA0"/>
    <w:rsid w:val="00EA58B8"/>
    <w:rsid w:val="00EA6D3C"/>
    <w:rsid w:val="00EA796D"/>
    <w:rsid w:val="00EB40D7"/>
    <w:rsid w:val="00EB4843"/>
    <w:rsid w:val="00EB4ACD"/>
    <w:rsid w:val="00EB7820"/>
    <w:rsid w:val="00EC153B"/>
    <w:rsid w:val="00EC3712"/>
    <w:rsid w:val="00EC7160"/>
    <w:rsid w:val="00ED085A"/>
    <w:rsid w:val="00ED0B20"/>
    <w:rsid w:val="00ED1DEA"/>
    <w:rsid w:val="00ED213C"/>
    <w:rsid w:val="00ED3221"/>
    <w:rsid w:val="00ED58F6"/>
    <w:rsid w:val="00ED5BDF"/>
    <w:rsid w:val="00ED6837"/>
    <w:rsid w:val="00EE327D"/>
    <w:rsid w:val="00EE6AAD"/>
    <w:rsid w:val="00EE7505"/>
    <w:rsid w:val="00EF10D1"/>
    <w:rsid w:val="00EF1C44"/>
    <w:rsid w:val="00EF2BC5"/>
    <w:rsid w:val="00F04443"/>
    <w:rsid w:val="00F04E16"/>
    <w:rsid w:val="00F0504B"/>
    <w:rsid w:val="00F0673E"/>
    <w:rsid w:val="00F1361B"/>
    <w:rsid w:val="00F141BD"/>
    <w:rsid w:val="00F14653"/>
    <w:rsid w:val="00F159A5"/>
    <w:rsid w:val="00F15E64"/>
    <w:rsid w:val="00F161D6"/>
    <w:rsid w:val="00F179EC"/>
    <w:rsid w:val="00F20219"/>
    <w:rsid w:val="00F279E7"/>
    <w:rsid w:val="00F333E6"/>
    <w:rsid w:val="00F37861"/>
    <w:rsid w:val="00F422AE"/>
    <w:rsid w:val="00F444FF"/>
    <w:rsid w:val="00F44CB1"/>
    <w:rsid w:val="00F501D9"/>
    <w:rsid w:val="00F50934"/>
    <w:rsid w:val="00F50E05"/>
    <w:rsid w:val="00F51AC9"/>
    <w:rsid w:val="00F543A0"/>
    <w:rsid w:val="00F56699"/>
    <w:rsid w:val="00F56B5A"/>
    <w:rsid w:val="00F576E0"/>
    <w:rsid w:val="00F61704"/>
    <w:rsid w:val="00F62A33"/>
    <w:rsid w:val="00F62DE0"/>
    <w:rsid w:val="00F66387"/>
    <w:rsid w:val="00F70089"/>
    <w:rsid w:val="00F74F67"/>
    <w:rsid w:val="00F75769"/>
    <w:rsid w:val="00F84958"/>
    <w:rsid w:val="00F84BCF"/>
    <w:rsid w:val="00F85F7B"/>
    <w:rsid w:val="00F86089"/>
    <w:rsid w:val="00F94163"/>
    <w:rsid w:val="00F944A7"/>
    <w:rsid w:val="00F95B43"/>
    <w:rsid w:val="00F96639"/>
    <w:rsid w:val="00F9739E"/>
    <w:rsid w:val="00FA0ED3"/>
    <w:rsid w:val="00FA1A2F"/>
    <w:rsid w:val="00FA2C46"/>
    <w:rsid w:val="00FA4306"/>
    <w:rsid w:val="00FA48E6"/>
    <w:rsid w:val="00FA7E37"/>
    <w:rsid w:val="00FB173B"/>
    <w:rsid w:val="00FB2C6A"/>
    <w:rsid w:val="00FB2F26"/>
    <w:rsid w:val="00FB603D"/>
    <w:rsid w:val="00FB7D45"/>
    <w:rsid w:val="00FC111C"/>
    <w:rsid w:val="00FC1891"/>
    <w:rsid w:val="00FC1D11"/>
    <w:rsid w:val="00FC4B8F"/>
    <w:rsid w:val="00FD0367"/>
    <w:rsid w:val="00FD0C18"/>
    <w:rsid w:val="00FD3FCA"/>
    <w:rsid w:val="00FD4EE8"/>
    <w:rsid w:val="00FE2558"/>
    <w:rsid w:val="00FE4A87"/>
    <w:rsid w:val="00FE6758"/>
    <w:rsid w:val="00FE75C1"/>
    <w:rsid w:val="00FF0326"/>
    <w:rsid w:val="00FF1C22"/>
    <w:rsid w:val="00FF3751"/>
    <w:rsid w:val="00FF418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Courier New"/>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mbria" w:eastAsia="MS Mincho" w:hAnsi="Cambria" w:cs="Cambria"/>
      <w:snapToGrid w:val="0"/>
      <w:sz w:val="24"/>
      <w:szCs w:val="24"/>
      <w:lang w:val="en-US" w:eastAsia="es-E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Pr>
      <w:color w:val="0000FF"/>
      <w:u w:val="single"/>
    </w:rPr>
  </w:style>
  <w:style w:type="paragraph" w:styleId="Textedebulles">
    <w:name w:val="Balloon Text"/>
    <w:basedOn w:val="Normal"/>
    <w:link w:val="TextedebullesCar"/>
    <w:semiHidden/>
    <w:rPr>
      <w:rFonts w:ascii="Times New Roman" w:hAnsi="Times New Roman" w:cs="Times New Roman"/>
      <w:sz w:val="18"/>
      <w:szCs w:val="18"/>
    </w:rPr>
  </w:style>
  <w:style w:type="character" w:customStyle="1" w:styleId="CarCar4">
    <w:name w:val="Car Car4"/>
    <w:locked/>
    <w:rPr>
      <w:rFonts w:ascii="Times New Roman" w:hAnsi="Times New Roman" w:cs="Times New Roman"/>
      <w:sz w:val="18"/>
      <w:szCs w:val="18"/>
      <w:lang w:val="en-GB"/>
    </w:rPr>
  </w:style>
  <w:style w:type="character" w:styleId="Marquedecommentaire">
    <w:name w:val="annotation reference"/>
    <w:semiHidden/>
    <w:rPr>
      <w:sz w:val="18"/>
      <w:szCs w:val="18"/>
    </w:rPr>
  </w:style>
  <w:style w:type="paragraph" w:styleId="Commentaire">
    <w:name w:val="annotation text"/>
    <w:basedOn w:val="Normal"/>
    <w:link w:val="CommentaireCar"/>
    <w:semiHidden/>
  </w:style>
  <w:style w:type="character" w:customStyle="1" w:styleId="CarCar3">
    <w:name w:val="Car Car3"/>
    <w:locked/>
    <w:rPr>
      <w:lang w:val="en-GB"/>
    </w:rPr>
  </w:style>
  <w:style w:type="paragraph" w:styleId="Objetducommentaire">
    <w:name w:val="annotation subject"/>
    <w:basedOn w:val="Commentaire"/>
    <w:next w:val="Commentaire"/>
    <w:link w:val="Lienhypertextesuivivisit"/>
    <w:semiHidden/>
    <w:rPr>
      <w:b/>
      <w:bCs/>
      <w:sz w:val="20"/>
      <w:szCs w:val="20"/>
    </w:rPr>
  </w:style>
  <w:style w:type="character" w:customStyle="1" w:styleId="CommentaireCar">
    <w:name w:val="Commentaire Car"/>
    <w:locked/>
    <w:rPr>
      <w:b/>
      <w:bCs/>
      <w:sz w:val="20"/>
      <w:szCs w:val="20"/>
      <w:lang w:val="en-GB"/>
    </w:rPr>
  </w:style>
  <w:style w:type="paragraph" w:styleId="En-tte">
    <w:name w:val="header"/>
    <w:basedOn w:val="Normal"/>
    <w:pPr>
      <w:tabs>
        <w:tab w:val="center" w:pos="4536"/>
        <w:tab w:val="right" w:pos="9072"/>
      </w:tabs>
    </w:pPr>
  </w:style>
  <w:style w:type="character" w:customStyle="1" w:styleId="TextedebullesCar">
    <w:name w:val="Texte de bulles Car"/>
    <w:basedOn w:val="Policepardfaut"/>
    <w:locked/>
  </w:style>
  <w:style w:type="paragraph" w:styleId="Pieddepage">
    <w:name w:val="footer"/>
    <w:basedOn w:val="Normal"/>
    <w:pPr>
      <w:tabs>
        <w:tab w:val="center" w:pos="4536"/>
        <w:tab w:val="right" w:pos="9072"/>
      </w:tabs>
    </w:pPr>
  </w:style>
  <w:style w:type="character" w:customStyle="1" w:styleId="CarCar">
    <w:name w:val="Car Car"/>
    <w:basedOn w:val="Policepardfaut"/>
    <w:link w:val="Textedebulles"/>
    <w:locked/>
  </w:style>
  <w:style w:type="paragraph" w:customStyle="1" w:styleId="WW-Default">
    <w:name w:val="WW-Default"/>
    <w:pPr>
      <w:widowControl w:val="0"/>
      <w:suppressAutoHyphens/>
    </w:pPr>
    <w:rPr>
      <w:rFonts w:eastAsia="ヒラギノ角ゴ Pro W3" w:cs="Times New Roman"/>
      <w:snapToGrid w:val="0"/>
      <w:color w:val="000000"/>
      <w:kern w:val="1"/>
      <w:sz w:val="24"/>
      <w:szCs w:val="24"/>
      <w:lang w:val="en-US" w:eastAsia="es-ES"/>
    </w:rPr>
  </w:style>
  <w:style w:type="table" w:styleId="Grilledutableau">
    <w:name w:val="Table Grid"/>
    <w:basedOn w:val="TableauNormal"/>
    <w:rPr>
      <w:rFonts w:ascii="Cambria" w:eastAsia="MS Mincho" w:hAnsi="Cambria" w:cs="Cambria"/>
      <w:snapToGrid w:val="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aliases w:val="Objet du commentaire Car"/>
    <w:link w:val="Objetducommentaire"/>
    <w:rPr>
      <w:color w:val="800080"/>
      <w:u w:val="single"/>
    </w:rPr>
  </w:style>
  <w:style w:type="paragraph" w:customStyle="1" w:styleId="xmsonormal">
    <w:name w:val="x_msonormal"/>
    <w:basedOn w:val="Normal"/>
    <w:pPr>
      <w:spacing w:before="100" w:beforeAutospacing="1" w:after="100" w:afterAutospacing="1"/>
    </w:pPr>
    <w:rPr>
      <w:rFonts w:ascii="Times New Roman" w:eastAsia="Times New Roman" w:hAnsi="Times New Roman" w:cs="Times New Roman"/>
      <w:lang w:val="fr-CH"/>
    </w:rPr>
  </w:style>
  <w:style w:type="paragraph" w:customStyle="1" w:styleId="Default">
    <w:name w:val="Default"/>
    <w:pPr>
      <w:autoSpaceDE w:val="0"/>
      <w:autoSpaceDN w:val="0"/>
      <w:adjustRightInd w:val="0"/>
    </w:pPr>
    <w:rPr>
      <w:rFonts w:ascii="Calibri" w:hAnsi="Calibri" w:cs="Calibri"/>
      <w:snapToGrid w:val="0"/>
      <w:color w:val="000000"/>
      <w:sz w:val="24"/>
      <w:szCs w:val="24"/>
      <w:lang w:eastAsia="es-ES"/>
    </w:rPr>
  </w:style>
  <w:style w:type="character" w:customStyle="1" w:styleId="textexposedshow">
    <w:name w:val="text_exposed_show"/>
  </w:style>
  <w:style w:type="paragraph" w:customStyle="1" w:styleId="Listemoyenne2-Accent21">
    <w:name w:val="Liste moyenne 2 - Accent 21"/>
    <w:hidden/>
    <w:rPr>
      <w:rFonts w:ascii="Cambria" w:eastAsia="MS Mincho" w:hAnsi="Cambria" w:cs="Cambria"/>
      <w:snapToGrid w:val="0"/>
      <w:sz w:val="24"/>
      <w:szCs w:val="24"/>
      <w:lang w:val="en-US" w:eastAsia="es-ES"/>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Courier New"/>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mbria" w:eastAsia="MS Mincho" w:hAnsi="Cambria" w:cs="Cambria"/>
      <w:snapToGrid w:val="0"/>
      <w:sz w:val="24"/>
      <w:szCs w:val="24"/>
      <w:lang w:val="en-US" w:eastAsia="es-E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Pr>
      <w:color w:val="0000FF"/>
      <w:u w:val="single"/>
    </w:rPr>
  </w:style>
  <w:style w:type="paragraph" w:styleId="Textedebulles">
    <w:name w:val="Balloon Text"/>
    <w:basedOn w:val="Normal"/>
    <w:link w:val="TextedebullesCar"/>
    <w:semiHidden/>
    <w:rPr>
      <w:rFonts w:ascii="Times New Roman" w:hAnsi="Times New Roman" w:cs="Times New Roman"/>
      <w:sz w:val="18"/>
      <w:szCs w:val="18"/>
    </w:rPr>
  </w:style>
  <w:style w:type="character" w:customStyle="1" w:styleId="CarCar4">
    <w:name w:val="Car Car4"/>
    <w:locked/>
    <w:rPr>
      <w:rFonts w:ascii="Times New Roman" w:hAnsi="Times New Roman" w:cs="Times New Roman"/>
      <w:sz w:val="18"/>
      <w:szCs w:val="18"/>
      <w:lang w:val="en-GB"/>
    </w:rPr>
  </w:style>
  <w:style w:type="character" w:styleId="Marquedecommentaire">
    <w:name w:val="annotation reference"/>
    <w:semiHidden/>
    <w:rPr>
      <w:sz w:val="18"/>
      <w:szCs w:val="18"/>
    </w:rPr>
  </w:style>
  <w:style w:type="paragraph" w:styleId="Commentaire">
    <w:name w:val="annotation text"/>
    <w:basedOn w:val="Normal"/>
    <w:link w:val="CommentaireCar"/>
    <w:semiHidden/>
  </w:style>
  <w:style w:type="character" w:customStyle="1" w:styleId="CarCar3">
    <w:name w:val="Car Car3"/>
    <w:locked/>
    <w:rPr>
      <w:lang w:val="en-GB"/>
    </w:rPr>
  </w:style>
  <w:style w:type="paragraph" w:styleId="Objetducommentaire">
    <w:name w:val="annotation subject"/>
    <w:basedOn w:val="Commentaire"/>
    <w:next w:val="Commentaire"/>
    <w:link w:val="Lienhypertextesuivivisit"/>
    <w:semiHidden/>
    <w:rPr>
      <w:b/>
      <w:bCs/>
      <w:sz w:val="20"/>
      <w:szCs w:val="20"/>
    </w:rPr>
  </w:style>
  <w:style w:type="character" w:customStyle="1" w:styleId="CommentaireCar">
    <w:name w:val="Commentaire Car"/>
    <w:locked/>
    <w:rPr>
      <w:b/>
      <w:bCs/>
      <w:sz w:val="20"/>
      <w:szCs w:val="20"/>
      <w:lang w:val="en-GB"/>
    </w:rPr>
  </w:style>
  <w:style w:type="paragraph" w:styleId="En-tte">
    <w:name w:val="header"/>
    <w:basedOn w:val="Normal"/>
    <w:pPr>
      <w:tabs>
        <w:tab w:val="center" w:pos="4536"/>
        <w:tab w:val="right" w:pos="9072"/>
      </w:tabs>
    </w:pPr>
  </w:style>
  <w:style w:type="character" w:customStyle="1" w:styleId="TextedebullesCar">
    <w:name w:val="Texte de bulles Car"/>
    <w:basedOn w:val="Policepardfaut"/>
    <w:locked/>
  </w:style>
  <w:style w:type="paragraph" w:styleId="Pieddepage">
    <w:name w:val="footer"/>
    <w:basedOn w:val="Normal"/>
    <w:pPr>
      <w:tabs>
        <w:tab w:val="center" w:pos="4536"/>
        <w:tab w:val="right" w:pos="9072"/>
      </w:tabs>
    </w:pPr>
  </w:style>
  <w:style w:type="character" w:customStyle="1" w:styleId="CarCar">
    <w:name w:val="Car Car"/>
    <w:basedOn w:val="Policepardfaut"/>
    <w:link w:val="Textedebulles"/>
    <w:locked/>
  </w:style>
  <w:style w:type="paragraph" w:customStyle="1" w:styleId="WW-Default">
    <w:name w:val="WW-Default"/>
    <w:pPr>
      <w:widowControl w:val="0"/>
      <w:suppressAutoHyphens/>
    </w:pPr>
    <w:rPr>
      <w:rFonts w:eastAsia="ヒラギノ角ゴ Pro W3" w:cs="Times New Roman"/>
      <w:snapToGrid w:val="0"/>
      <w:color w:val="000000"/>
      <w:kern w:val="1"/>
      <w:sz w:val="24"/>
      <w:szCs w:val="24"/>
      <w:lang w:val="en-US" w:eastAsia="es-ES"/>
    </w:rPr>
  </w:style>
  <w:style w:type="table" w:styleId="Grilledutableau">
    <w:name w:val="Table Grid"/>
    <w:basedOn w:val="TableauNormal"/>
    <w:rPr>
      <w:rFonts w:ascii="Cambria" w:eastAsia="MS Mincho" w:hAnsi="Cambria" w:cs="Cambria"/>
      <w:snapToGrid w:val="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aliases w:val="Objet du commentaire Car"/>
    <w:link w:val="Objetducommentaire"/>
    <w:rPr>
      <w:color w:val="800080"/>
      <w:u w:val="single"/>
    </w:rPr>
  </w:style>
  <w:style w:type="paragraph" w:customStyle="1" w:styleId="xmsonormal">
    <w:name w:val="x_msonormal"/>
    <w:basedOn w:val="Normal"/>
    <w:pPr>
      <w:spacing w:before="100" w:beforeAutospacing="1" w:after="100" w:afterAutospacing="1"/>
    </w:pPr>
    <w:rPr>
      <w:rFonts w:ascii="Times New Roman" w:eastAsia="Times New Roman" w:hAnsi="Times New Roman" w:cs="Times New Roman"/>
      <w:lang w:val="fr-CH"/>
    </w:rPr>
  </w:style>
  <w:style w:type="paragraph" w:customStyle="1" w:styleId="Default">
    <w:name w:val="Default"/>
    <w:pPr>
      <w:autoSpaceDE w:val="0"/>
      <w:autoSpaceDN w:val="0"/>
      <w:adjustRightInd w:val="0"/>
    </w:pPr>
    <w:rPr>
      <w:rFonts w:ascii="Calibri" w:hAnsi="Calibri" w:cs="Calibri"/>
      <w:snapToGrid w:val="0"/>
      <w:color w:val="000000"/>
      <w:sz w:val="24"/>
      <w:szCs w:val="24"/>
      <w:lang w:eastAsia="es-ES"/>
    </w:rPr>
  </w:style>
  <w:style w:type="character" w:customStyle="1" w:styleId="textexposedshow">
    <w:name w:val="text_exposed_show"/>
  </w:style>
  <w:style w:type="paragraph" w:customStyle="1" w:styleId="Listemoyenne2-Accent21">
    <w:name w:val="Liste moyenne 2 - Accent 21"/>
    <w:hidden/>
    <w:rPr>
      <w:rFonts w:ascii="Cambria" w:eastAsia="MS Mincho" w:hAnsi="Cambria" w:cs="Cambria"/>
      <w:snapToGrid w:val="0"/>
      <w:sz w:val="24"/>
      <w:szCs w:val="24"/>
      <w:lang w:val="en-US" w:eastAsia="es-ES"/>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1886</Characters>
  <Application>Microsoft Office Word</Application>
  <DocSecurity>0</DocSecurity>
  <Lines>15</Lines>
  <Paragraphs>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Mechanical Entomology at the MB&amp;F MAD Gallery</vt:lpstr>
      <vt:lpstr>Mechanical Entomology at the MB&amp;F MAD Gallery</vt:lpstr>
    </vt:vector>
  </TitlesOfParts>
  <Company>underthedial</Company>
  <LinksUpToDate>false</LinksUpToDate>
  <CharactersWithSpaces>2224</CharactersWithSpaces>
  <SharedDoc>false</SharedDoc>
  <HLinks>
    <vt:vector size="6" baseType="variant">
      <vt:variant>
        <vt:i4>2883591</vt:i4>
      </vt:variant>
      <vt:variant>
        <vt:i4>0</vt:i4>
      </vt:variant>
      <vt:variant>
        <vt:i4>0</vt:i4>
      </vt:variant>
      <vt:variant>
        <vt:i4>5</vt:i4>
      </vt:variant>
      <vt:variant>
        <vt:lpwstr>mailto:jd@mbandf.com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Mechanical Entomology at the MB&amp;F MAD Gallery</dc:title>
  <dc:creator>Steven Rogers</dc:creator>
  <cp:lastModifiedBy>Agathe Mazzarino</cp:lastModifiedBy>
  <cp:revision>2</cp:revision>
  <cp:lastPrinted>2016-06-09T12:12:00Z</cp:lastPrinted>
  <dcterms:created xsi:type="dcterms:W3CDTF">2016-06-14T14:30:00Z</dcterms:created>
  <dcterms:modified xsi:type="dcterms:W3CDTF">2016-06-14T14:30:00Z</dcterms:modified>
</cp:coreProperties>
</file>