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7" w:rsidRPr="0089323E" w:rsidRDefault="00A83791" w:rsidP="006620B7">
      <w:pPr>
        <w:pStyle w:val="Default"/>
        <w:jc w:val="both"/>
        <w:rPr>
          <w:rFonts w:ascii="Arial" w:hAnsi="Arial"/>
          <w:b/>
          <w:color w:val="auto"/>
          <w:sz w:val="20"/>
          <w:szCs w:val="20"/>
        </w:rPr>
      </w:pPr>
      <w:bookmarkStart w:id="0" w:name="_GoBack"/>
      <w:bookmarkEnd w:id="0"/>
      <w:r w:rsidRPr="0089323E">
        <w:rPr>
          <w:rStyle w:val="Default"/>
          <w:rFonts w:ascii="Arial" w:hAnsi="Arial"/>
          <w:b/>
          <w:color w:val="auto"/>
          <w:sz w:val="20"/>
        </w:rPr>
        <w:t xml:space="preserve"> </w:t>
      </w:r>
      <w:r w:rsidR="006620B7" w:rsidRPr="0089323E">
        <w:rPr>
          <w:rStyle w:val="Default"/>
          <w:rFonts w:ascii="Arial" w:hAnsi="Arial"/>
          <w:b/>
          <w:color w:val="auto"/>
          <w:sz w:val="20"/>
        </w:rPr>
        <w:t>“MeCre” di Gaby Wormann</w:t>
      </w:r>
    </w:p>
    <w:p w:rsidR="006620B7" w:rsidRPr="0089323E" w:rsidRDefault="006620B7" w:rsidP="00C462D4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 w:rsidRPr="0089323E">
        <w:rPr>
          <w:rStyle w:val="Default"/>
          <w:rFonts w:ascii="Arial" w:hAnsi="Arial"/>
          <w:color w:val="auto"/>
          <w:sz w:val="20"/>
        </w:rPr>
        <w:t>Ispirata dagli scritti di Franz Kafka e dal lavoro degli artisti H.R. Giger e Pierre Matter, Gaby Wormann è una scultrice che, come lei stessa afferma, "tratta i temi dell'etica individuale e dell'intervento disinibito dell'uomo sui complessi sistemi biologici". Le creazioni sbalorditive di Wormann, che l'artista chiama “MeCre” (abbreviazione di “Mechanical Creatures”, creature meccaniche) dimostra</w:t>
      </w:r>
      <w:r w:rsidR="008524CF" w:rsidRPr="0089323E">
        <w:rPr>
          <w:rStyle w:val="Default"/>
          <w:rFonts w:ascii="Arial" w:hAnsi="Arial"/>
          <w:color w:val="auto"/>
          <w:sz w:val="20"/>
        </w:rPr>
        <w:t>no</w:t>
      </w:r>
      <w:r w:rsidRPr="0089323E">
        <w:rPr>
          <w:rStyle w:val="Default"/>
          <w:rFonts w:ascii="Arial" w:hAnsi="Arial"/>
          <w:color w:val="auto"/>
          <w:sz w:val="20"/>
        </w:rPr>
        <w:t xml:space="preserve"> una rara </w:t>
      </w:r>
      <w:r w:rsidR="00C462D4" w:rsidRPr="0089323E">
        <w:rPr>
          <w:rStyle w:val="Default"/>
          <w:rFonts w:ascii="Arial" w:hAnsi="Arial"/>
          <w:color w:val="auto"/>
          <w:sz w:val="20"/>
        </w:rPr>
        <w:t>abilità</w:t>
      </w:r>
      <w:r w:rsidRPr="0089323E">
        <w:rPr>
          <w:rStyle w:val="Default"/>
          <w:rFonts w:ascii="Arial" w:hAnsi="Arial"/>
          <w:color w:val="auto"/>
          <w:sz w:val="20"/>
        </w:rPr>
        <w:t xml:space="preserve"> e rappresenta</w:t>
      </w:r>
      <w:r w:rsidR="008524CF" w:rsidRPr="0089323E">
        <w:rPr>
          <w:rStyle w:val="Default"/>
          <w:rFonts w:ascii="Arial" w:hAnsi="Arial"/>
          <w:color w:val="auto"/>
          <w:sz w:val="20"/>
        </w:rPr>
        <w:t>no</w:t>
      </w:r>
      <w:r w:rsidRPr="0089323E">
        <w:rPr>
          <w:rStyle w:val="Default"/>
          <w:rFonts w:ascii="Arial" w:hAnsi="Arial"/>
          <w:color w:val="auto"/>
          <w:sz w:val="20"/>
        </w:rPr>
        <w:t xml:space="preserve"> la sua visione futuristica dell'evoluzione degli insetti: nuove forme di vita ibride, organismi fusi a meccanismi, che sono più resistenti, efficienti e ottimizzati sotto il profilo tecnico.</w:t>
      </w:r>
    </w:p>
    <w:p w:rsidR="006620B7" w:rsidRPr="0089323E" w:rsidRDefault="006620B7" w:rsidP="006620B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:rsidR="006620B7" w:rsidRPr="0089323E" w:rsidRDefault="006620B7" w:rsidP="006620B7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 w:rsidRPr="0089323E">
        <w:rPr>
          <w:rStyle w:val="Default"/>
          <w:rFonts w:ascii="Arial" w:hAnsi="Arial"/>
          <w:color w:val="auto"/>
          <w:sz w:val="20"/>
        </w:rPr>
        <w:t xml:space="preserve">L'artista tedesca </w:t>
      </w:r>
      <w:r w:rsidR="008524CF" w:rsidRPr="0089323E">
        <w:rPr>
          <w:rStyle w:val="Default"/>
          <w:rFonts w:ascii="Arial" w:hAnsi="Arial"/>
          <w:color w:val="auto"/>
          <w:sz w:val="20"/>
        </w:rPr>
        <w:t>utilizza minuscoli componenti de</w:t>
      </w:r>
      <w:r w:rsidRPr="0089323E">
        <w:rPr>
          <w:rStyle w:val="Default"/>
          <w:rFonts w:ascii="Arial" w:hAnsi="Arial"/>
          <w:color w:val="auto"/>
          <w:sz w:val="20"/>
        </w:rPr>
        <w:t xml:space="preserve">l mondo dell'orologeria e dell'ingegneria meccanica - </w:t>
      </w:r>
      <w:r w:rsidR="001405BC" w:rsidRPr="0089323E">
        <w:rPr>
          <w:rStyle w:val="Default"/>
          <w:rFonts w:ascii="Arial" w:hAnsi="Arial"/>
          <w:color w:val="auto"/>
          <w:sz w:val="20"/>
        </w:rPr>
        <w:t>quali</w:t>
      </w:r>
      <w:r w:rsidRPr="0089323E">
        <w:rPr>
          <w:rStyle w:val="Default"/>
          <w:rFonts w:ascii="Arial" w:hAnsi="Arial"/>
          <w:color w:val="auto"/>
          <w:sz w:val="20"/>
        </w:rPr>
        <w:t xml:space="preserve"> ingranaggi, piastre, bilancieri e filamenti - e li inserisce nel corpo di insetti preparati, come magnifici esoscheletri meccanici realizzati su misura. </w:t>
      </w:r>
    </w:p>
    <w:p w:rsidR="006620B7" w:rsidRPr="0089323E" w:rsidRDefault="006620B7" w:rsidP="006620B7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</w:p>
    <w:p w:rsidR="006620B7" w:rsidRPr="0089323E" w:rsidRDefault="006620B7" w:rsidP="006620B7">
      <w:pPr>
        <w:jc w:val="both"/>
        <w:rPr>
          <w:rFonts w:ascii="Arial" w:hAnsi="Arial"/>
          <w:sz w:val="20"/>
          <w:szCs w:val="20"/>
        </w:rPr>
      </w:pPr>
      <w:r w:rsidRPr="0089323E">
        <w:rPr>
          <w:rStyle w:val="Normal"/>
          <w:rFonts w:ascii="Arial" w:hAnsi="Arial"/>
          <w:sz w:val="20"/>
        </w:rPr>
        <w:t xml:space="preserve">Il risultato è una serie di insetti bionici che appaiono sinistramente reali. Se la vista di una normale tarantola, o ragno lupo, non vi colpisce in modo eccessivo, la </w:t>
      </w:r>
      <w:r w:rsidRPr="0089323E">
        <w:rPr>
          <w:rStyle w:val="Normal"/>
          <w:rFonts w:ascii="Arial" w:hAnsi="Arial"/>
          <w:i/>
          <w:sz w:val="20"/>
        </w:rPr>
        <w:t>Lycosa tarantula</w:t>
      </w:r>
      <w:r w:rsidRPr="0089323E">
        <w:rPr>
          <w:rStyle w:val="Normal"/>
          <w:rFonts w:ascii="Arial" w:hAnsi="Arial"/>
          <w:sz w:val="20"/>
        </w:rPr>
        <w:t xml:space="preserve"> di Wormann, con il suo corpo meccanizzato e le zampe assistite da componenti meccanici, porta questo aracnide a un livello di esotismo del tutto nuovo. Analogamente, il suo </w:t>
      </w:r>
      <w:r w:rsidRPr="0089323E">
        <w:rPr>
          <w:rStyle w:val="Normal"/>
          <w:rFonts w:ascii="Arial" w:hAnsi="Arial"/>
          <w:i/>
          <w:sz w:val="20"/>
        </w:rPr>
        <w:t xml:space="preserve">Megasoma actaeon </w:t>
      </w:r>
      <w:r w:rsidRPr="0089323E">
        <w:rPr>
          <w:rStyle w:val="Normal"/>
          <w:rFonts w:ascii="Arial" w:hAnsi="Arial"/>
          <w:sz w:val="20"/>
        </w:rPr>
        <w:t xml:space="preserve">possiede impressionanti strati di ingranaggi che dotano questo scarabeo rinoceronte dalle grandi ali di una tridimensionalità ancora più marcata di quella che Madre Natura gli ha donato, mentre il </w:t>
      </w:r>
      <w:r w:rsidRPr="0089323E">
        <w:rPr>
          <w:rStyle w:val="Normal"/>
          <w:rFonts w:ascii="Arial" w:hAnsi="Arial"/>
          <w:i/>
          <w:sz w:val="20"/>
        </w:rPr>
        <w:t>Tropidacris dux</w:t>
      </w:r>
      <w:r w:rsidRPr="0089323E">
        <w:rPr>
          <w:rStyle w:val="Normal"/>
          <w:rFonts w:ascii="Arial" w:hAnsi="Arial"/>
          <w:sz w:val="20"/>
        </w:rPr>
        <w:t xml:space="preserve"> di Wormann è una cavalletta gigante dalle eleganti e lunghissime antenne formate da spirali da orologeria.</w:t>
      </w:r>
    </w:p>
    <w:p w:rsidR="006620B7" w:rsidRPr="0089323E" w:rsidRDefault="006620B7" w:rsidP="006620B7">
      <w:pPr>
        <w:jc w:val="both"/>
        <w:rPr>
          <w:rFonts w:ascii="Arial" w:eastAsia="Calibri" w:hAnsi="Arial" w:cs="Calibri"/>
          <w:sz w:val="20"/>
          <w:szCs w:val="20"/>
        </w:rPr>
      </w:pPr>
    </w:p>
    <w:p w:rsidR="006620B7" w:rsidRPr="0089323E" w:rsidRDefault="006620B7" w:rsidP="006620B7">
      <w:pPr>
        <w:jc w:val="both"/>
        <w:rPr>
          <w:rFonts w:ascii="Arial" w:hAnsi="Arial"/>
          <w:sz w:val="20"/>
          <w:szCs w:val="20"/>
        </w:rPr>
      </w:pPr>
      <w:r w:rsidRPr="0089323E">
        <w:rPr>
          <w:rStyle w:val="Normal"/>
          <w:rFonts w:ascii="Arial" w:hAnsi="Arial"/>
          <w:sz w:val="20"/>
        </w:rPr>
        <w:t xml:space="preserve">La creazione di sculture così complesse richiede un livello eccezionale di maestria artigianale, la massima attenzione al dettaglio e una profonda conoscenza della biomeccanica. M.A.D.Gallery presenta nove opere uniche di Wormann, tra cui una </w:t>
      </w:r>
      <w:hyperlink r:id="rId9" w:tooltip="farfalla" w:history="1">
        <w:r w:rsidRPr="0089323E">
          <w:rPr>
            <w:rStyle w:val="Normal"/>
            <w:rFonts w:ascii="Arial" w:hAnsi="Arial"/>
            <w:sz w:val="20"/>
          </w:rPr>
          <w:t>farfalla</w:t>
        </w:r>
      </w:hyperlink>
      <w:hyperlink r:id="rId10" w:tooltip="della regina Alessandra" w:history="1">
        <w:r w:rsidRPr="0089323E">
          <w:rPr>
            <w:rStyle w:val="Normal"/>
            <w:rFonts w:ascii="Arial" w:hAnsi="Arial"/>
            <w:sz w:val="20"/>
          </w:rPr>
          <w:t xml:space="preserve"> della regina Alessandra</w:t>
        </w:r>
      </w:hyperlink>
      <w:r w:rsidRPr="0089323E">
        <w:rPr>
          <w:rStyle w:val="Normal"/>
          <w:rFonts w:ascii="Arial" w:hAnsi="Arial"/>
          <w:sz w:val="20"/>
        </w:rPr>
        <w:t xml:space="preserve">, uno scorpione imperatore e alcuni dei coleotteri più grandi al mondo. Ciascun pezzo della collezione “MeCre” è presentato in una cornice di legno wengè massiccio con tecnica a doppia invetriatura realizzata a mano in Germania dal maestro falegname Soeren Burmeister esclusivamente per la serie “MeCre”. </w:t>
      </w:r>
    </w:p>
    <w:p w:rsidR="006620B7" w:rsidRDefault="006620B7" w:rsidP="006620B7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</w:p>
    <w:p w:rsidR="0089323E" w:rsidRDefault="0089323E" w:rsidP="006620B7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</w:p>
    <w:p w:rsidR="006620B7" w:rsidRPr="0089323E" w:rsidRDefault="006620B7" w:rsidP="00000CAC">
      <w:pPr>
        <w:jc w:val="both"/>
        <w:rPr>
          <w:rFonts w:ascii="Arial" w:hAnsi="Arial"/>
          <w:sz w:val="20"/>
          <w:szCs w:val="20"/>
        </w:rPr>
      </w:pPr>
      <w:r w:rsidRPr="0089323E">
        <w:rPr>
          <w:rStyle w:val="Normal"/>
          <w:rFonts w:ascii="Arial" w:hAnsi="Arial"/>
          <w:sz w:val="20"/>
        </w:rPr>
        <w:t xml:space="preserve"> </w:t>
      </w:r>
    </w:p>
    <w:sectPr w:rsidR="006620B7" w:rsidRPr="0089323E" w:rsidSect="006620B7">
      <w:headerReference w:type="default" r:id="rId11"/>
      <w:footerReference w:type="default" r:id="rId12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65" w:rsidRDefault="00F62165" w:rsidP="006620B7">
      <w:r>
        <w:separator/>
      </w:r>
    </w:p>
  </w:endnote>
  <w:endnote w:type="continuationSeparator" w:id="0">
    <w:p w:rsidR="00F62165" w:rsidRDefault="00F62165" w:rsidP="0066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7" w:rsidRPr="009C5BAC" w:rsidRDefault="006620B7" w:rsidP="006620B7">
    <w:pPr>
      <w:pStyle w:val="WW-Default"/>
      <w:rPr>
        <w:rFonts w:ascii="Arial" w:hAnsi="Arial" w:cs="Arial"/>
        <w:color w:val="FF0000"/>
        <w:sz w:val="18"/>
        <w:szCs w:val="18"/>
      </w:rPr>
    </w:pPr>
  </w:p>
  <w:p w:rsidR="006620B7" w:rsidRPr="0089323E" w:rsidRDefault="0089323E" w:rsidP="0089323E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7D322A">
      <w:rPr>
        <w:rFonts w:ascii="Arial" w:hAnsi="Arial"/>
        <w:sz w:val="18"/>
        <w:lang w:val="fr-CH"/>
      </w:rPr>
      <w:t xml:space="preserve">Per maggiori informazioni, contattare: </w:t>
    </w:r>
    <w:r w:rsidRPr="007D322A">
      <w:rPr>
        <w:lang w:val="fr-CH"/>
      </w:rPr>
      <w:br/>
    </w:r>
    <w:r w:rsidRPr="007D322A">
      <w:rPr>
        <w:rFonts w:ascii="Arial" w:hAnsi="Arial"/>
        <w:sz w:val="18"/>
        <w:lang w:val="fr-CH"/>
      </w:rPr>
      <w:t xml:space="preserve">Juliette Duru, MB&amp;F SA, Rue Verdaine 11, CH-1204 Ginevra, Svizzera </w:t>
    </w:r>
    <w:r w:rsidRPr="007D322A">
      <w:rPr>
        <w:lang w:val="fr-CH"/>
      </w:rPr>
      <w:br/>
    </w:r>
    <w:r w:rsidRPr="007D322A">
      <w:rPr>
        <w:rFonts w:ascii="Arial" w:hAnsi="Arial"/>
        <w:sz w:val="18"/>
        <w:lang w:val="fr-CH"/>
      </w:rPr>
      <w:t xml:space="preserve">E-mail: </w:t>
    </w:r>
    <w:hyperlink r:id="rId1">
      <w:r w:rsidRPr="007D322A">
        <w:rPr>
          <w:rStyle w:val="Lienhypertexte"/>
          <w:rFonts w:ascii="Arial" w:hAnsi="Arial"/>
          <w:sz w:val="18"/>
          <w:lang w:val="fr-CH"/>
        </w:rPr>
        <w:t>jd@mbandf.com</w:t>
      </w:r>
    </w:hyperlink>
    <w:r w:rsidRPr="007D322A">
      <w:rPr>
        <w:rFonts w:ascii="Arial" w:hAnsi="Arial"/>
        <w:sz w:val="18"/>
        <w:lang w:val="fr-CH"/>
      </w:rPr>
      <w:t xml:space="preserve"> Tel.: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65" w:rsidRDefault="00F62165" w:rsidP="006620B7">
      <w:r>
        <w:separator/>
      </w:r>
    </w:p>
  </w:footnote>
  <w:footnote w:type="continuationSeparator" w:id="0">
    <w:p w:rsidR="00F62165" w:rsidRDefault="00F62165" w:rsidP="0066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B7" w:rsidRDefault="00BF4A20" w:rsidP="006620B7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B7">
      <w:rPr>
        <w:rStyle w:val="En-tte"/>
        <w:rFonts w:ascii="Arial" w:hAnsi="Arial"/>
        <w:b/>
        <w:sz w:val="26"/>
      </w:rPr>
      <w:t>"</w:t>
    </w:r>
    <w:r w:rsidR="00A83791">
      <w:rPr>
        <w:rStyle w:val="En-tte"/>
        <w:rFonts w:ascii="Arial" w:hAnsi="Arial"/>
        <w:b/>
        <w:sz w:val="26"/>
      </w:rPr>
      <w:t>MeCre</w:t>
    </w:r>
    <w:r w:rsidR="006620B7">
      <w:rPr>
        <w:rStyle w:val="En-tte"/>
        <w:rFonts w:ascii="Arial" w:hAnsi="Arial"/>
        <w:b/>
        <w:sz w:val="26"/>
      </w:rPr>
      <w:t>"</w:t>
    </w:r>
    <w:r w:rsidR="006620B7">
      <w:rPr>
        <w:rStyle w:val="En-tte"/>
        <w:rFonts w:ascii="Arial" w:hAnsi="Arial"/>
        <w:sz w:val="26"/>
      </w:rPr>
      <w:t xml:space="preserve"> </w:t>
    </w:r>
  </w:p>
  <w:p w:rsidR="006620B7" w:rsidRPr="0089323E" w:rsidRDefault="006620B7" w:rsidP="00A8379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89323E">
      <w:rPr>
        <w:rStyle w:val="En-tte"/>
        <w:rFonts w:ascii="Arial" w:hAnsi="Arial"/>
        <w:sz w:val="26"/>
      </w:rPr>
      <w:t>G</w:t>
    </w:r>
    <w:r w:rsidR="001C1CC0" w:rsidRPr="0089323E">
      <w:rPr>
        <w:rStyle w:val="En-tte"/>
        <w:rFonts w:ascii="Arial" w:hAnsi="Arial"/>
        <w:sz w:val="26"/>
      </w:rPr>
      <w:t>ABY WORMANN</w:t>
    </w:r>
    <w:r w:rsidRPr="0089323E">
      <w:rPr>
        <w:rStyle w:val="En-tte"/>
        <w:rFonts w:ascii="Arial" w:hAnsi="Arial"/>
        <w:sz w:val="26"/>
      </w:rPr>
      <w:t xml:space="preserve"> </w:t>
    </w:r>
  </w:p>
  <w:p w:rsidR="006620B7" w:rsidRDefault="006620B7" w:rsidP="006620B7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  <w:p w:rsidR="006620B7" w:rsidRPr="00C75303" w:rsidRDefault="006620B7" w:rsidP="006620B7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CAC"/>
    <w:rsid w:val="000E132F"/>
    <w:rsid w:val="001405BC"/>
    <w:rsid w:val="001C1CC0"/>
    <w:rsid w:val="001C4BD9"/>
    <w:rsid w:val="0031152C"/>
    <w:rsid w:val="003C6B79"/>
    <w:rsid w:val="003F50FA"/>
    <w:rsid w:val="00401835"/>
    <w:rsid w:val="004449A5"/>
    <w:rsid w:val="005518F7"/>
    <w:rsid w:val="00604636"/>
    <w:rsid w:val="00613E7F"/>
    <w:rsid w:val="006620B7"/>
    <w:rsid w:val="00767D1D"/>
    <w:rsid w:val="008524CF"/>
    <w:rsid w:val="00854799"/>
    <w:rsid w:val="0089323E"/>
    <w:rsid w:val="008A1039"/>
    <w:rsid w:val="00A72F68"/>
    <w:rsid w:val="00A73AB2"/>
    <w:rsid w:val="00A83791"/>
    <w:rsid w:val="00AC74AD"/>
    <w:rsid w:val="00BF4A20"/>
    <w:rsid w:val="00C462D4"/>
    <w:rsid w:val="00D44E97"/>
    <w:rsid w:val="00D66A56"/>
    <w:rsid w:val="00EA0A32"/>
    <w:rsid w:val="00ED2874"/>
    <w:rsid w:val="00F62165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  <w:lang w:val="it-IT" w:eastAsia="it-IT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it-IT" w:eastAsia="it-IT"/>
    </w:rPr>
  </w:style>
  <w:style w:type="character" w:styleId="Marquedecommentaire">
    <w:name w:val="annotation reference"/>
    <w:rsid w:val="00B1716B"/>
    <w:rPr>
      <w:sz w:val="18"/>
      <w:szCs w:val="18"/>
      <w:lang w:val="it-IT" w:eastAsia="it-IT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rsid w:val="00B1716B"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it-IT" w:eastAsia="it-IT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it-IT" w:eastAsia="it-IT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  <w:lang w:val="it-IT" w:eastAsia="it-IT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  <w:lang w:val="it-IT" w:eastAsia="it-IT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it-IT" w:eastAsia="it-IT"/>
    </w:rPr>
  </w:style>
  <w:style w:type="character" w:styleId="Marquedecommentaire">
    <w:name w:val="annotation reference"/>
    <w:rsid w:val="00B1716B"/>
    <w:rPr>
      <w:sz w:val="18"/>
      <w:szCs w:val="18"/>
      <w:lang w:val="it-IT" w:eastAsia="it-IT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rsid w:val="00B1716B"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it-IT" w:eastAsia="it-IT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it-IT" w:eastAsia="it-IT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  <w:lang w:val="it-IT" w:eastAsia="it-IT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t.wikipedia.org/wiki/Ornithoptera_alexandr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wikipedia.org/wiki/Farfall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216D-F0F4-41F9-8BFA-E955F20A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Mechanical Entomology at the MB&amp;F MAD Gallery</vt:lpstr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2361</CharactersWithSpaces>
  <SharedDoc>false</SharedDoc>
  <HyperlinkBase/>
  <HLinks>
    <vt:vector size="18" baseType="variant"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http://it.wikipedia.org/wiki/Ornithoptera_alexandrae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http://it.wikipedia.org/wiki/Farfalla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2016-06-09T12:10:00Z</cp:lastPrinted>
  <dcterms:created xsi:type="dcterms:W3CDTF">2016-06-14T14:31:00Z</dcterms:created>
  <dcterms:modified xsi:type="dcterms:W3CDTF">2016-06-14T14:31:00Z</dcterms:modified>
</cp:coreProperties>
</file>