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931AA" w14:textId="0CA5E91A" w:rsidR="001B6E19" w:rsidRPr="00A30169" w:rsidRDefault="005E11B6" w:rsidP="00E132A1">
      <w:pPr>
        <w:bidi/>
        <w:jc w:val="center"/>
        <w:rPr>
          <w:rFonts w:ascii="Simplified Arabic" w:hAnsi="Simplified Arabic" w:cs="Simplified Arabic"/>
          <w:bCs/>
          <w:sz w:val="28"/>
          <w:szCs w:val="28"/>
          <w:rtl/>
          <w:lang w:val="en-GB" w:bidi="ar-EG"/>
        </w:rPr>
      </w:pPr>
      <w:r w:rsidRPr="00A30169">
        <w:rPr>
          <w:rFonts w:ascii="Simplified Arabic" w:hAnsi="Simplified Arabic" w:cs="Simplified Arabic"/>
          <w:bCs/>
          <w:sz w:val="28"/>
          <w:szCs w:val="28"/>
          <w:rtl/>
          <w:lang w:val="en-GB" w:bidi="ar-EG"/>
        </w:rPr>
        <w:t xml:space="preserve">"إم بي آند إف ماد غاليري" </w:t>
      </w:r>
      <w:r w:rsidR="0062465F" w:rsidRPr="00A30169">
        <w:rPr>
          <w:rFonts w:ascii="Simplified Arabic" w:hAnsi="Simplified Arabic" w:cs="Simplified Arabic"/>
          <w:bCs/>
          <w:sz w:val="28"/>
          <w:szCs w:val="28"/>
          <w:rtl/>
          <w:lang w:val="en-GB" w:bidi="ar-EG"/>
        </w:rPr>
        <w:t xml:space="preserve">تقدم روبوتات مدهشة من إبداع </w:t>
      </w:r>
      <w:r w:rsidR="009F51D3" w:rsidRPr="00A30169">
        <w:rPr>
          <w:rFonts w:ascii="Simplified Arabic" w:hAnsi="Simplified Arabic" w:cs="Simplified Arabic"/>
          <w:bCs/>
          <w:sz w:val="28"/>
          <w:szCs w:val="28"/>
          <w:rtl/>
          <w:lang w:val="en-GB" w:bidi="ar-EG"/>
        </w:rPr>
        <w:t>هير</w:t>
      </w:r>
      <w:r w:rsidR="005C770C" w:rsidRPr="00A30169">
        <w:rPr>
          <w:rFonts w:ascii="Simplified Arabic" w:hAnsi="Simplified Arabic" w:cs="Simplified Arabic"/>
          <w:bCs/>
          <w:sz w:val="28"/>
          <w:szCs w:val="28"/>
          <w:rtl/>
          <w:lang w:val="en-GB" w:bidi="ar-EG"/>
        </w:rPr>
        <w:t>ڤ</w:t>
      </w:r>
      <w:r w:rsidR="009F51D3" w:rsidRPr="00A30169">
        <w:rPr>
          <w:rFonts w:ascii="Simplified Arabic" w:hAnsi="Simplified Arabic" w:cs="Simplified Arabic"/>
          <w:bCs/>
          <w:sz w:val="28"/>
          <w:szCs w:val="28"/>
          <w:rtl/>
          <w:lang w:val="en-GB" w:bidi="ar-EG"/>
        </w:rPr>
        <w:t>ي ستادلمان</w:t>
      </w:r>
    </w:p>
    <w:p w14:paraId="5D160334" w14:textId="77777777" w:rsidR="00D74A40" w:rsidRPr="00A30169" w:rsidRDefault="00D74A40" w:rsidP="00D74A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14"/>
          <w:szCs w:val="14"/>
          <w:lang w:val="en-GB"/>
        </w:rPr>
      </w:pPr>
    </w:p>
    <w:p w14:paraId="155F7BF2" w14:textId="7E8C9F39" w:rsidR="002F6A8C" w:rsidRPr="00A30169" w:rsidRDefault="00E101A0" w:rsidP="008E401E">
      <w:pPr>
        <w:bidi/>
        <w:jc w:val="both"/>
        <w:rPr>
          <w:rFonts w:ascii="Simplified Arabic" w:hAnsi="Simplified Arabic" w:cs="Simplified Arabic"/>
          <w:b/>
          <w:sz w:val="22"/>
          <w:szCs w:val="22"/>
          <w:rtl/>
          <w:lang w:val="en-GB"/>
        </w:rPr>
      </w:pP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على درب مجموعة أجهزة الروبوت العبقرية "ڤيڤا لا روبولوسيون!" التي أبدعها الملهم بلوس براوير، تفخر صالة "إم بي آند إف ماد غاليري" بعرض مجم</w:t>
      </w:r>
      <w:r w:rsidR="00AC734A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و</w:t>
      </w: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عة ابتكارات روبوتية مدهشة أخرى </w:t>
      </w:r>
      <w:r w:rsidR="00991268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تستعرض بذاتها قمة الدهشة والإثارة</w:t>
      </w:r>
      <w:r w:rsidR="00541A9D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 xml:space="preserve">، وهي </w:t>
      </w:r>
      <w:r w:rsidR="00991268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من </w:t>
      </w:r>
      <w:r w:rsidR="00541A9D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 xml:space="preserve">إبداع </w:t>
      </w:r>
      <w:r w:rsidR="00991268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الفنان </w:t>
      </w:r>
      <w:r w:rsidR="00E0113C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هير</w:t>
      </w:r>
      <w:r w:rsidR="00444E92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ڤ</w:t>
      </w:r>
      <w:r w:rsidR="00E0113C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ي ستادلمان</w:t>
      </w:r>
      <w:r w:rsidR="00DF342E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 xml:space="preserve"> </w:t>
      </w:r>
      <w:r w:rsidR="00991268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الذي نجح من خلالها في مزج مهاراته العالية مع خبراته العملية العميقة في مجال "السمكرة"، على خلفية حسّ</w:t>
      </w:r>
      <w:r w:rsidR="00784EFC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ه</w:t>
      </w:r>
      <w:r w:rsidR="00991268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 </w:t>
      </w:r>
      <w:r w:rsidR="00784EFC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ال</w:t>
      </w:r>
      <w:r w:rsidR="00991268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فني </w:t>
      </w:r>
      <w:r w:rsidR="00784EFC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ال</w:t>
      </w:r>
      <w:r w:rsidR="00991268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عالي في مراقبة </w:t>
      </w:r>
      <w:r w:rsidR="00B12795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ال</w:t>
      </w:r>
      <w:r w:rsidR="00991268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أبعاد الغرافيكية. </w:t>
      </w:r>
    </w:p>
    <w:p w14:paraId="2AFC2B21" w14:textId="77777777" w:rsidR="00A72762" w:rsidRPr="00A30169" w:rsidRDefault="00A72762" w:rsidP="00A72762">
      <w:pPr>
        <w:bidi/>
        <w:jc w:val="both"/>
        <w:rPr>
          <w:rFonts w:ascii="Simplified Arabic" w:hAnsi="Simplified Arabic" w:cs="Simplified Arabic"/>
          <w:sz w:val="14"/>
          <w:szCs w:val="14"/>
          <w:lang w:val="en-GB"/>
        </w:rPr>
      </w:pPr>
    </w:p>
    <w:p w14:paraId="3C7F55A5" w14:textId="3258119D" w:rsidR="00737712" w:rsidRPr="00A30169" w:rsidRDefault="00737712" w:rsidP="00951040">
      <w:pPr>
        <w:bidi/>
        <w:jc w:val="both"/>
        <w:rPr>
          <w:rFonts w:ascii="Simplified Arabic" w:hAnsi="Simplified Arabic" w:cs="Simplified Arabic"/>
          <w:bCs/>
          <w:sz w:val="22"/>
          <w:szCs w:val="22"/>
          <w:lang w:val="en-GB"/>
        </w:rPr>
      </w:pPr>
      <w:r w:rsidRPr="00A30169">
        <w:rPr>
          <w:rFonts w:ascii="Simplified Arabic" w:hAnsi="Simplified Arabic" w:cs="Simplified Arabic"/>
          <w:bCs/>
          <w:sz w:val="22"/>
          <w:szCs w:val="22"/>
          <w:rtl/>
          <w:lang w:val="en-GB"/>
        </w:rPr>
        <w:t>روبوتات نحتية</w:t>
      </w:r>
    </w:p>
    <w:p w14:paraId="5384FAA9" w14:textId="1CAD8DDC" w:rsidR="008F238F" w:rsidRPr="00A30169" w:rsidRDefault="000106AE" w:rsidP="00DA2CD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22"/>
          <w:szCs w:val="22"/>
          <w:lang w:val="en-GB"/>
        </w:rPr>
      </w:pP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يعل</w:t>
      </w:r>
      <w:r w:rsidR="00532245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ّ</w:t>
      </w: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ق </w:t>
      </w: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ستادلمان على </w:t>
      </w:r>
      <w:r w:rsidR="001769AC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هذه الروبوتات </w:t>
      </w:r>
      <w:r w:rsidR="00E36204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 xml:space="preserve">منذ نشأة فكرة ابتكارها </w:t>
      </w:r>
      <w:r w:rsidR="005045FF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و</w:t>
      </w:r>
      <w:r w:rsidR="001769AC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حتى دخولها حيّز التنفيذ </w:t>
      </w: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قائلاً: </w:t>
      </w:r>
      <w:r w:rsidRPr="00A30169">
        <w:rPr>
          <w:rFonts w:ascii="Simplified Arabic" w:hAnsi="Simplified Arabic" w:cs="Simplified Arabic"/>
          <w:b/>
          <w:i/>
          <w:iCs/>
          <w:sz w:val="22"/>
          <w:szCs w:val="22"/>
          <w:rtl/>
          <w:lang w:val="en-GB"/>
        </w:rPr>
        <w:t xml:space="preserve">"ذات مساء أحد أيام شهر نوڤمبر 2014، </w:t>
      </w:r>
      <w:r w:rsidR="001769AC" w:rsidRPr="00A30169">
        <w:rPr>
          <w:rFonts w:ascii="Simplified Arabic" w:hAnsi="Simplified Arabic" w:cs="Simplified Arabic"/>
          <w:b/>
          <w:i/>
          <w:iCs/>
          <w:sz w:val="22"/>
          <w:szCs w:val="22"/>
          <w:rtl/>
          <w:lang w:val="en-GB"/>
        </w:rPr>
        <w:t xml:space="preserve">كنت أتابع </w:t>
      </w:r>
      <w:r w:rsidR="00057C73" w:rsidRPr="00A30169">
        <w:rPr>
          <w:rFonts w:ascii="Simplified Arabic" w:hAnsi="Simplified Arabic" w:cs="Simplified Arabic" w:hint="cs"/>
          <w:b/>
          <w:i/>
          <w:iCs/>
          <w:sz w:val="22"/>
          <w:szCs w:val="22"/>
          <w:rtl/>
          <w:lang w:val="en-GB"/>
        </w:rPr>
        <w:t xml:space="preserve">عملي في </w:t>
      </w:r>
      <w:r w:rsidR="001769AC" w:rsidRPr="00A30169">
        <w:rPr>
          <w:rFonts w:ascii="Simplified Arabic" w:hAnsi="Simplified Arabic" w:cs="Simplified Arabic"/>
          <w:b/>
          <w:i/>
          <w:iCs/>
          <w:sz w:val="22"/>
          <w:szCs w:val="22"/>
          <w:rtl/>
          <w:lang w:val="en-GB"/>
        </w:rPr>
        <w:t>تصنيع جماجم معدنية صغيرة باستعمال أقل ما يمكن من المكو</w:t>
      </w:r>
      <w:r w:rsidR="00CC3038" w:rsidRPr="00A30169">
        <w:rPr>
          <w:rFonts w:ascii="Simplified Arabic" w:hAnsi="Simplified Arabic" w:cs="Simplified Arabic" w:hint="cs"/>
          <w:b/>
          <w:i/>
          <w:iCs/>
          <w:sz w:val="22"/>
          <w:szCs w:val="22"/>
          <w:rtl/>
          <w:lang w:val="en-GB"/>
        </w:rPr>
        <w:t>ّ</w:t>
      </w:r>
      <w:r w:rsidR="001769AC" w:rsidRPr="00A30169">
        <w:rPr>
          <w:rFonts w:ascii="Simplified Arabic" w:hAnsi="Simplified Arabic" w:cs="Simplified Arabic"/>
          <w:b/>
          <w:i/>
          <w:iCs/>
          <w:sz w:val="22"/>
          <w:szCs w:val="22"/>
          <w:rtl/>
          <w:lang w:val="en-GB"/>
        </w:rPr>
        <w:t>نات، و</w:t>
      </w:r>
      <w:r w:rsidR="00BB7CFA" w:rsidRPr="00A30169">
        <w:rPr>
          <w:rFonts w:ascii="Simplified Arabic" w:hAnsi="Simplified Arabic" w:cs="Simplified Arabic" w:hint="cs"/>
          <w:b/>
          <w:i/>
          <w:iCs/>
          <w:sz w:val="22"/>
          <w:szCs w:val="22"/>
          <w:rtl/>
          <w:lang w:val="en-GB"/>
        </w:rPr>
        <w:t xml:space="preserve">قد </w:t>
      </w:r>
      <w:r w:rsidR="001769AC" w:rsidRPr="00A30169">
        <w:rPr>
          <w:rFonts w:ascii="Simplified Arabic" w:hAnsi="Simplified Arabic" w:cs="Simplified Arabic"/>
          <w:b/>
          <w:i/>
          <w:iCs/>
          <w:sz w:val="22"/>
          <w:szCs w:val="22"/>
          <w:rtl/>
          <w:lang w:val="en-GB"/>
        </w:rPr>
        <w:t>أصابني الإرهاق جرّاء ذلك"</w:t>
      </w:r>
      <w:r w:rsidR="001769AC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،</w:t>
      </w:r>
      <w:r w:rsidR="00921E72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 ويضيف: </w:t>
      </w:r>
      <w:r w:rsidR="00921E72" w:rsidRPr="00A30169">
        <w:rPr>
          <w:rFonts w:ascii="Simplified Arabic" w:hAnsi="Simplified Arabic" w:cs="Simplified Arabic"/>
          <w:b/>
          <w:i/>
          <w:iCs/>
          <w:sz w:val="22"/>
          <w:szCs w:val="22"/>
          <w:rtl/>
          <w:lang w:val="en-GB"/>
        </w:rPr>
        <w:t xml:space="preserve">"لذلك قلت في نفسي </w:t>
      </w:r>
      <w:r w:rsidR="00AA56D8" w:rsidRPr="00A30169">
        <w:rPr>
          <w:rFonts w:ascii="Simplified Arabic" w:hAnsi="Simplified Arabic" w:cs="Simplified Arabic" w:hint="cs"/>
          <w:b/>
          <w:i/>
          <w:iCs/>
          <w:sz w:val="22"/>
          <w:szCs w:val="22"/>
          <w:rtl/>
          <w:lang w:val="en-GB"/>
        </w:rPr>
        <w:t>إ</w:t>
      </w:r>
      <w:r w:rsidR="00921E72" w:rsidRPr="00A30169">
        <w:rPr>
          <w:rFonts w:ascii="Simplified Arabic" w:hAnsi="Simplified Arabic" w:cs="Simplified Arabic"/>
          <w:b/>
          <w:i/>
          <w:iCs/>
          <w:sz w:val="22"/>
          <w:szCs w:val="22"/>
          <w:rtl/>
          <w:lang w:val="en-GB"/>
        </w:rPr>
        <w:t xml:space="preserve">نني ينبغي عليّ البدء في تنفيذ عمل نحتي لشيء </w:t>
      </w:r>
      <w:r w:rsidR="00DA2CDB" w:rsidRPr="00A30169">
        <w:rPr>
          <w:rFonts w:ascii="Simplified Arabic" w:hAnsi="Simplified Arabic" w:cs="Simplified Arabic" w:hint="cs"/>
          <w:b/>
          <w:i/>
          <w:iCs/>
          <w:sz w:val="22"/>
          <w:szCs w:val="22"/>
          <w:rtl/>
          <w:lang w:val="en-GB"/>
        </w:rPr>
        <w:t>تجريدي</w:t>
      </w:r>
      <w:r w:rsidR="00921E72" w:rsidRPr="00A30169">
        <w:rPr>
          <w:rFonts w:ascii="Simplified Arabic" w:hAnsi="Simplified Arabic" w:cs="Simplified Arabic"/>
          <w:b/>
          <w:i/>
          <w:iCs/>
          <w:sz w:val="22"/>
          <w:szCs w:val="22"/>
          <w:rtl/>
          <w:lang w:val="en-GB"/>
        </w:rPr>
        <w:t xml:space="preserve">، دون أن أعرف وجهتي المقبلة. وبعد برهة، بدأ ذلك المجسّم النحتي المجرّد يتشكّل </w:t>
      </w:r>
      <w:r w:rsidR="00673EC6" w:rsidRPr="00A30169">
        <w:rPr>
          <w:rFonts w:ascii="Simplified Arabic" w:hAnsi="Simplified Arabic" w:cs="Simplified Arabic" w:hint="cs"/>
          <w:b/>
          <w:i/>
          <w:iCs/>
          <w:sz w:val="22"/>
          <w:szCs w:val="22"/>
          <w:rtl/>
          <w:lang w:val="en-GB"/>
        </w:rPr>
        <w:t xml:space="preserve">في ذهني </w:t>
      </w:r>
      <w:r w:rsidR="00921E72" w:rsidRPr="00A30169">
        <w:rPr>
          <w:rFonts w:ascii="Simplified Arabic" w:hAnsi="Simplified Arabic" w:cs="Simplified Arabic"/>
          <w:b/>
          <w:i/>
          <w:iCs/>
          <w:sz w:val="22"/>
          <w:szCs w:val="22"/>
          <w:rtl/>
          <w:lang w:val="en-GB"/>
        </w:rPr>
        <w:t>على هيئة روبوت، ثم قلت في نفسي: نعم، إنها فكرة رائعة"</w:t>
      </w:r>
      <w:r w:rsidR="00921E72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.</w:t>
      </w:r>
      <w:r w:rsidR="001769AC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 </w:t>
      </w:r>
    </w:p>
    <w:p w14:paraId="56B44709" w14:textId="77777777" w:rsidR="00D74A40" w:rsidRPr="00A30169" w:rsidRDefault="00D74A40" w:rsidP="00D74A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8"/>
          <w:szCs w:val="8"/>
          <w:lang w:val="en-GB"/>
        </w:rPr>
      </w:pPr>
    </w:p>
    <w:p w14:paraId="16D2E078" w14:textId="319DAB4C" w:rsidR="002F6A8C" w:rsidRPr="00A30169" w:rsidRDefault="00017E9C" w:rsidP="002F6A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 w:bidi="ar-EG"/>
        </w:rPr>
      </w:pPr>
      <w:r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 w:bidi="ar-EG"/>
        </w:rPr>
        <w:t xml:space="preserve">لم يستغرق الأمر طويلاً قبل أن يستقر على ذلك في النهاية، حين أدرك </w:t>
      </w:r>
      <w:r w:rsidR="00E108C8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ستادلمان أن</w:t>
      </w:r>
      <w:r w:rsidR="00DB39FB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 xml:space="preserve"> الروبوت </w:t>
      </w:r>
      <w:r w:rsidR="00E108C8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كان شيئاً يمكنه تطويره.</w:t>
      </w:r>
    </w:p>
    <w:p w14:paraId="7C474F25" w14:textId="77777777" w:rsidR="00D74A40" w:rsidRPr="00A30169" w:rsidRDefault="00D74A40" w:rsidP="00D74A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8"/>
          <w:szCs w:val="8"/>
          <w:lang w:val="en-GB"/>
        </w:rPr>
      </w:pPr>
    </w:p>
    <w:p w14:paraId="6C642CBA" w14:textId="5660E331" w:rsidR="00C40F87" w:rsidRPr="00A30169" w:rsidRDefault="00091415" w:rsidP="0037520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eastAsia="MS Mincho" w:hAnsi="Simplified Arabic" w:cs="Simplified Arabic"/>
          <w:color w:val="auto"/>
          <w:sz w:val="22"/>
          <w:szCs w:val="22"/>
          <w:lang w:val="en-GB" w:eastAsia="en-US"/>
        </w:rPr>
      </w:pPr>
      <w:r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 xml:space="preserve">ولا </w:t>
      </w:r>
      <w:r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>ت</w:t>
      </w:r>
      <w:r w:rsidR="0009643E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>شبه روبوتات</w:t>
      </w:r>
      <w:r w:rsidR="0009643E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 </w:t>
      </w:r>
      <w:r w:rsidR="0009643E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ستادلمان</w:t>
      </w:r>
      <w:r w:rsidR="0009643E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 </w:t>
      </w:r>
      <w:r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>بعضها البعض</w:t>
      </w:r>
      <w:r w:rsidR="0095196D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 xml:space="preserve">، فكل طيّة دقيقة </w:t>
      </w:r>
      <w:r w:rsidR="007B3EC3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>على ا</w:t>
      </w:r>
      <w:r w:rsidR="0095196D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 xml:space="preserve">لمعدن تخضع لاعتبارات فائقة </w:t>
      </w:r>
      <w:r w:rsidR="00EB142D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للغاية </w:t>
      </w:r>
      <w:r w:rsidR="007E1CD7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بشأن </w:t>
      </w:r>
      <w:r w:rsidR="00CA6516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كيفية </w:t>
      </w:r>
      <w:r w:rsidR="0095196D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 xml:space="preserve">تسكينها في </w:t>
      </w:r>
      <w:r w:rsidR="00CA6516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>موضعها ب</w:t>
      </w:r>
      <w:r w:rsidR="0095196D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 xml:space="preserve">ما يبرز </w:t>
      </w:r>
      <w:r w:rsidR="008D0009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الجوانب </w:t>
      </w:r>
      <w:r w:rsidR="0095196D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 xml:space="preserve">الجمالية والألوان الزاهية والخامات </w:t>
      </w:r>
      <w:r w:rsidR="002A70C8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>المميّزة ل</w:t>
      </w:r>
      <w:r w:rsidR="0095196D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 xml:space="preserve">هذا </w:t>
      </w:r>
      <w:r w:rsidR="008D0009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النمط </w:t>
      </w:r>
      <w:r w:rsidR="0095196D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 xml:space="preserve">الفني. </w:t>
      </w:r>
      <w:r w:rsidR="00810A73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>وعلى هذا المنوال</w:t>
      </w:r>
      <w:r w:rsidR="007E205E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>،</w:t>
      </w:r>
      <w:r w:rsidR="00810A73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 يكشف </w:t>
      </w:r>
      <w:r w:rsidR="00405EAD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 xml:space="preserve">هذا النهج </w:t>
      </w:r>
      <w:r w:rsidR="00810A73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الفريد </w:t>
      </w:r>
      <w:r w:rsidR="00405EAD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 xml:space="preserve">عن سمات </w:t>
      </w:r>
      <w:r w:rsidR="00B81F6E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مدهشة </w:t>
      </w:r>
      <w:r w:rsidR="00405EAD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>لكل روبوت</w:t>
      </w:r>
      <w:r w:rsidR="001B07E8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 على حدة</w:t>
      </w:r>
      <w:r w:rsidR="00405EAD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 xml:space="preserve">. </w:t>
      </w:r>
      <w:r w:rsidR="0081412A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>وع</w:t>
      </w:r>
      <w:r w:rsidR="004218B8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>لى سبيل المثال، ربما يشتمل بعض</w:t>
      </w:r>
      <w:r w:rsidR="004218B8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 الروبوتات</w:t>
      </w:r>
      <w:r w:rsidR="0081412A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 xml:space="preserve"> على هوائي أو </w:t>
      </w:r>
      <w:r w:rsidR="00DD13A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شيء </w:t>
      </w:r>
      <w:r w:rsidR="0081412A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 xml:space="preserve">يشبه غطاء الرأس </w:t>
      </w:r>
      <w:r w:rsidR="00C257A8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الشهير </w:t>
      </w:r>
      <w:r w:rsidR="0081412A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>لدى قدماء المصريين، بينما يمتاز البعض الآخر بالألوان الزاهية التي تنساب عبر الصدر</w:t>
      </w:r>
      <w:r w:rsidR="00551915" w:rsidRPr="00A30169">
        <w:rPr>
          <w:rFonts w:ascii="Simplified Arabic" w:eastAsia="MS Mincho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، </w:t>
      </w:r>
      <w:r w:rsidR="0081412A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 xml:space="preserve">أو بدرجة اللون النحاسي الغامرة. </w:t>
      </w:r>
      <w:r w:rsidR="0018558E" w:rsidRPr="00A30169">
        <w:rPr>
          <w:rFonts w:ascii="Simplified Arabic" w:eastAsia="MS Mincho" w:hAnsi="Simplified Arabic" w:cs="Simplified Arabic"/>
          <w:color w:val="auto"/>
          <w:sz w:val="22"/>
          <w:szCs w:val="22"/>
          <w:rtl/>
          <w:lang w:val="en-GB" w:eastAsia="en-US"/>
        </w:rPr>
        <w:t xml:space="preserve">وتسهم تراكيب </w:t>
      </w:r>
      <w:r w:rsidR="0018558E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ستادلمان أيضاً </w:t>
      </w:r>
      <w:r w:rsidR="00887188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 xml:space="preserve">في </w:t>
      </w:r>
      <w:r w:rsidR="0018558E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بث</w:t>
      </w:r>
      <w:r w:rsidR="003A02AD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ّ</w:t>
      </w:r>
      <w:r w:rsidR="0018558E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 الحيوية في الخامات المعتادة، ومنها </w:t>
      </w:r>
      <w:r w:rsidR="00375203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صواني</w:t>
      </w:r>
      <w:r w:rsidR="0018558E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 تقديم البيبسي أو غيره من المشروبات. </w:t>
      </w:r>
      <w:r w:rsidR="00C319B2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ويعالج الفنانُ المعدنَ </w:t>
      </w:r>
      <w:r w:rsidR="00AD240E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 xml:space="preserve">بشكل </w:t>
      </w:r>
      <w:r w:rsidR="00C319B2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يبدو أنه طيّات </w:t>
      </w:r>
      <w:r w:rsidR="00AD240E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 xml:space="preserve">متباينة تشكّل معاً </w:t>
      </w:r>
      <w:r w:rsidR="00C319B2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روبوتات</w:t>
      </w:r>
      <w:r w:rsidR="00AD240E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ه ال</w:t>
      </w:r>
      <w:r w:rsidR="00C319B2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نحتية </w:t>
      </w:r>
      <w:r w:rsidR="00AD240E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ال</w:t>
      </w:r>
      <w:r w:rsidR="00C319B2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فريدة. </w:t>
      </w:r>
    </w:p>
    <w:p w14:paraId="73B184FA" w14:textId="77777777" w:rsidR="00D74A40" w:rsidRPr="00A30169" w:rsidRDefault="00D74A40" w:rsidP="00D74A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8"/>
          <w:szCs w:val="8"/>
          <w:lang w:val="en-GB"/>
        </w:rPr>
      </w:pPr>
    </w:p>
    <w:p w14:paraId="06DE9708" w14:textId="7270FEFB" w:rsidR="002F6A8C" w:rsidRPr="00A30169" w:rsidRDefault="00D25FE7" w:rsidP="006C58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22"/>
          <w:szCs w:val="22"/>
          <w:rtl/>
          <w:lang w:val="en-GB"/>
        </w:rPr>
      </w:pP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ورغم أنها لا </w:t>
      </w:r>
      <w:r w:rsidR="00C12102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ت</w:t>
      </w: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تحرّك، فإن هذه الروبوتات النحتية </w:t>
      </w:r>
      <w:r w:rsidR="00E81160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المتقنة </w:t>
      </w: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تترك انطباعات بصرية قوية بفضل صفاتها المميّزة وأبعادها الكبيرة. </w:t>
      </w:r>
      <w:r w:rsidR="00DD6CCB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وبارتفاع يبلغ في المتوسط </w:t>
      </w:r>
      <w:r w:rsidR="00CD3FCB">
        <w:rPr>
          <w:rFonts w:ascii="Simplified Arabic" w:hAnsi="Simplified Arabic" w:cs="Simplified Arabic"/>
          <w:sz w:val="22"/>
          <w:szCs w:val="22"/>
          <w:rtl/>
          <w:lang w:val="en-GB"/>
        </w:rPr>
        <w:t>70</w:t>
      </w:r>
      <w:r w:rsidR="00DD6CCB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سنتيمتراً – ما يزيد قليلاً عن قدمين اثن</w:t>
      </w:r>
      <w:r w:rsidR="0000060B">
        <w:rPr>
          <w:rFonts w:ascii="Simplified Arabic" w:hAnsi="Simplified Arabic" w:cs="Simplified Arabic" w:hint="cs"/>
          <w:sz w:val="22"/>
          <w:szCs w:val="22"/>
          <w:rtl/>
          <w:lang w:val="en-GB"/>
        </w:rPr>
        <w:t>ت</w:t>
      </w:r>
      <w:r w:rsidR="00DD6CCB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ين – سريعاً ما تشغل هذه الروبوتات بؤرة التركيز في أي مساحة</w:t>
      </w:r>
      <w:r w:rsidR="00BC018E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تظهر فيها</w:t>
      </w:r>
      <w:r w:rsidR="00DD6CCB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، وهي بكل تأكيد تثير مشاهديها </w:t>
      </w:r>
      <w:r w:rsidR="005105A2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وتفتح أبواب</w:t>
      </w:r>
      <w:r w:rsidR="006C5873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اً</w:t>
      </w:r>
      <w:r w:rsidR="005105A2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6C5873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5105A2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لحوارات الشيّقة فيما بينهم </w:t>
      </w:r>
      <w:r w:rsidR="00DD6CCB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بشأنها. </w:t>
      </w:r>
      <w:r w:rsidR="00391B81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حتى وإن لم تكن منحوتات </w:t>
      </w:r>
      <w:r w:rsidR="00391B81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ستادلمان</w:t>
      </w:r>
      <w:r w:rsidR="00391B81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FB18C1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دمىً وألعاباً</w:t>
      </w:r>
      <w:r w:rsidR="00391B81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، فإنها تروق </w:t>
      </w:r>
      <w:r w:rsidR="0012512B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في الواقع </w:t>
      </w:r>
      <w:r w:rsidR="00391B81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للطفل الكامن داخل كلٍ من</w:t>
      </w:r>
      <w:r w:rsidR="004D6D22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ّ</w:t>
      </w:r>
      <w:r w:rsidR="00391B81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ا، ما يجعلها </w:t>
      </w:r>
      <w:r w:rsidR="001B7603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مناسبة</w:t>
      </w:r>
      <w:r w:rsidR="00ED7E30">
        <w:rPr>
          <w:rFonts w:ascii="Simplified Arabic" w:hAnsi="Simplified Arabic" w:cs="Simplified Arabic" w:hint="cs"/>
          <w:sz w:val="22"/>
          <w:szCs w:val="22"/>
          <w:rtl/>
          <w:lang w:val="en-GB"/>
        </w:rPr>
        <w:t>ً</w:t>
      </w:r>
      <w:r w:rsidR="001B7603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391B81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تماماً </w:t>
      </w:r>
      <w:r w:rsidR="001B7603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="00391B81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لعرض داخل صالة </w:t>
      </w:r>
      <w:r w:rsidR="005B1F89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"إم بي آند إف ماد غاليري"</w:t>
      </w:r>
      <w:r w:rsidR="00391B81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.</w:t>
      </w:r>
    </w:p>
    <w:p w14:paraId="73E357F0" w14:textId="77777777" w:rsidR="00D74A40" w:rsidRPr="00A30169" w:rsidRDefault="00D74A40" w:rsidP="00D74A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8"/>
          <w:szCs w:val="8"/>
          <w:lang w:val="en-GB"/>
        </w:rPr>
      </w:pPr>
    </w:p>
    <w:p w14:paraId="7DAE1218" w14:textId="52E7E701" w:rsidR="00B02A50" w:rsidRPr="00A30169" w:rsidRDefault="00B02A50" w:rsidP="004246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US" w:eastAsia="en-US" w:bidi="ar-EG"/>
        </w:rPr>
      </w:pP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وقد صنع ستادلمان</w:t>
      </w: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جيشاً مؤلفاً من 16 روبوتاً نحتياً </w:t>
      </w:r>
      <w:r w:rsidR="00C07F50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فريداً </w:t>
      </w: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لصالح "ماد غاليري"، حيث يتباين مظهر كلٍ منها </w:t>
      </w:r>
      <w:r w:rsidR="003448F8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مع الآخر </w:t>
      </w:r>
      <w:r w:rsidR="003448F8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بشكل كبير</w:t>
      </w:r>
      <w:r w:rsidR="00F35EE5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، ما يسهل معه </w:t>
      </w:r>
      <w:r w:rsidR="00424631">
        <w:rPr>
          <w:rFonts w:ascii="Simplified Arabic" w:hAnsi="Simplified Arabic" w:cs="Simplified Arabic"/>
          <w:sz w:val="22"/>
          <w:szCs w:val="22"/>
          <w:rtl/>
          <w:lang w:val="en-GB"/>
        </w:rPr>
        <w:t>تمييز شخصية كل</w:t>
      </w:r>
      <w:r w:rsidR="0042463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روبوت على حدة</w:t>
      </w:r>
      <w:r w:rsidR="00B14400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. </w:t>
      </w:r>
      <w:r w:rsidR="00D7681C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و</w:t>
      </w:r>
      <w:r w:rsidR="00CD6008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تستثير </w:t>
      </w:r>
      <w:r w:rsidR="00D7681C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هذه الروبوتات </w:t>
      </w:r>
      <w:r w:rsidR="00CD6008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حسّاً رفيعاً بفن الطيّ بفضل ثر</w:t>
      </w:r>
      <w:r w:rsidR="00270A25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اء تكوينها بمطويات تستعرض خبرات</w:t>
      </w:r>
      <w:r w:rsidR="00270A25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 ستادلمان</w:t>
      </w:r>
      <w:r w:rsidR="00270A25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CD6008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العميقة في </w:t>
      </w:r>
      <w:r w:rsidR="00970FF4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تشكيل </w:t>
      </w:r>
      <w:r w:rsidR="00CD6008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المعادن</w:t>
      </w:r>
      <w:r w:rsidR="00970FF4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،</w:t>
      </w:r>
      <w:r w:rsidR="00CD6008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0F3A19" w:rsidRPr="00A30169">
        <w:rPr>
          <w:rFonts w:ascii="Simplified Arabic" w:hAnsi="Simplified Arabic" w:cs="Simplified Arabic"/>
          <w:sz w:val="22"/>
          <w:szCs w:val="22"/>
          <w:rtl/>
          <w:lang w:val="en-US" w:bidi="ar-EG"/>
        </w:rPr>
        <w:t>عل</w:t>
      </w:r>
      <w:r w:rsidR="00B0482C" w:rsidRPr="00A30169">
        <w:rPr>
          <w:rFonts w:ascii="Simplified Arabic" w:hAnsi="Simplified Arabic" w:cs="Simplified Arabic"/>
          <w:sz w:val="22"/>
          <w:szCs w:val="22"/>
          <w:rtl/>
          <w:lang w:val="en-US" w:bidi="ar-EG"/>
        </w:rPr>
        <w:t>اوة على مهاراته وشغفه بالتص</w:t>
      </w:r>
      <w:r w:rsidR="00340C3E" w:rsidRPr="00A30169">
        <w:rPr>
          <w:rFonts w:ascii="Simplified Arabic" w:hAnsi="Simplified Arabic" w:cs="Simplified Arabic" w:hint="cs"/>
          <w:sz w:val="22"/>
          <w:szCs w:val="22"/>
          <w:rtl/>
          <w:lang w:val="en-US" w:bidi="ar-EG"/>
        </w:rPr>
        <w:t>ا</w:t>
      </w:r>
      <w:r w:rsidR="00B0482C" w:rsidRPr="00A30169">
        <w:rPr>
          <w:rFonts w:ascii="Simplified Arabic" w:hAnsi="Simplified Arabic" w:cs="Simplified Arabic"/>
          <w:sz w:val="22"/>
          <w:szCs w:val="22"/>
          <w:rtl/>
          <w:lang w:val="en-US" w:bidi="ar-EG"/>
        </w:rPr>
        <w:t>ميم</w:t>
      </w:r>
      <w:r w:rsidR="00EA147B" w:rsidRPr="00A30169">
        <w:rPr>
          <w:rFonts w:ascii="Simplified Arabic" w:hAnsi="Simplified Arabic" w:cs="Simplified Arabic" w:hint="cs"/>
          <w:sz w:val="22"/>
          <w:szCs w:val="22"/>
          <w:rtl/>
          <w:lang w:val="en-US" w:bidi="ar-EG"/>
        </w:rPr>
        <w:t xml:space="preserve">، وعليه تتباهى </w:t>
      </w:r>
      <w:r w:rsidR="00B0482C" w:rsidRPr="00A30169">
        <w:rPr>
          <w:rFonts w:ascii="Simplified Arabic" w:hAnsi="Simplified Arabic" w:cs="Simplified Arabic"/>
          <w:sz w:val="22"/>
          <w:szCs w:val="22"/>
          <w:rtl/>
          <w:lang w:val="en-US" w:bidi="ar-EG"/>
        </w:rPr>
        <w:t>التراكيب المعقّدة ل</w:t>
      </w:r>
      <w:r w:rsidR="00EA147B" w:rsidRPr="00A30169">
        <w:rPr>
          <w:rFonts w:ascii="Simplified Arabic" w:hAnsi="Simplified Arabic" w:cs="Simplified Arabic" w:hint="cs"/>
          <w:sz w:val="22"/>
          <w:szCs w:val="22"/>
          <w:rtl/>
          <w:lang w:val="en-US" w:bidi="ar-EG"/>
        </w:rPr>
        <w:t xml:space="preserve">مجموعة </w:t>
      </w:r>
      <w:r w:rsidR="00B0482C" w:rsidRPr="00A30169">
        <w:rPr>
          <w:rFonts w:ascii="Simplified Arabic" w:hAnsi="Simplified Arabic" w:cs="Simplified Arabic"/>
          <w:sz w:val="22"/>
          <w:szCs w:val="22"/>
          <w:rtl/>
        </w:rPr>
        <w:t>"روبوتيب"</w:t>
      </w:r>
      <w:r w:rsidR="00B0482C" w:rsidRPr="00A30169">
        <w:rPr>
          <w:rFonts w:ascii="Simplified Arabic" w:hAnsi="Simplified Arabic" w:cs="Simplified Arabic"/>
          <w:sz w:val="22"/>
          <w:szCs w:val="22"/>
          <w:rtl/>
          <w:lang w:val="en-US" w:bidi="ar-EG"/>
        </w:rPr>
        <w:t xml:space="preserve"> </w:t>
      </w:r>
      <w:r w:rsidR="00653FE7" w:rsidRPr="00A30169">
        <w:rPr>
          <w:rFonts w:ascii="Simplified Arabic" w:hAnsi="Simplified Arabic" w:cs="Simplified Arabic" w:hint="cs"/>
          <w:sz w:val="22"/>
          <w:szCs w:val="22"/>
          <w:rtl/>
          <w:lang w:val="en-US" w:bidi="ar-EG"/>
        </w:rPr>
        <w:t>باستعراض حقيقة المكونات الرئيسية التي صنعت منها</w:t>
      </w:r>
      <w:r w:rsidR="00D700A9" w:rsidRPr="00A30169">
        <w:rPr>
          <w:rFonts w:ascii="Simplified Arabic" w:hAnsi="Simplified Arabic" w:cs="Simplified Arabic"/>
          <w:sz w:val="22"/>
          <w:szCs w:val="22"/>
          <w:rtl/>
          <w:lang w:val="en-US" w:bidi="ar-EG"/>
        </w:rPr>
        <w:t xml:space="preserve">، سواءً </w:t>
      </w:r>
      <w:r w:rsidR="00653FE7" w:rsidRPr="00A30169">
        <w:rPr>
          <w:rFonts w:ascii="Simplified Arabic" w:hAnsi="Simplified Arabic" w:cs="Simplified Arabic" w:hint="cs"/>
          <w:sz w:val="22"/>
          <w:szCs w:val="22"/>
          <w:rtl/>
          <w:lang w:val="en-US" w:bidi="ar-EG"/>
        </w:rPr>
        <w:t>كانت ال</w:t>
      </w:r>
      <w:r w:rsidR="00D700A9" w:rsidRPr="00A30169">
        <w:rPr>
          <w:rFonts w:ascii="Simplified Arabic" w:hAnsi="Simplified Arabic" w:cs="Simplified Arabic"/>
          <w:sz w:val="22"/>
          <w:szCs w:val="22"/>
          <w:rtl/>
          <w:lang w:val="en-US" w:bidi="ar-EG"/>
        </w:rPr>
        <w:t xml:space="preserve">علبة </w:t>
      </w:r>
      <w:r w:rsidR="00653FE7" w:rsidRPr="00A30169">
        <w:rPr>
          <w:rFonts w:ascii="Simplified Arabic" w:hAnsi="Simplified Arabic" w:cs="Simplified Arabic" w:hint="cs"/>
          <w:sz w:val="22"/>
          <w:szCs w:val="22"/>
          <w:rtl/>
          <w:lang w:val="en-US" w:bidi="ar-EG"/>
        </w:rPr>
        <w:t>الصفيح لل</w:t>
      </w:r>
      <w:r w:rsidR="00D700A9" w:rsidRPr="00A30169">
        <w:rPr>
          <w:rFonts w:ascii="Simplified Arabic" w:hAnsi="Simplified Arabic" w:cs="Simplified Arabic"/>
          <w:sz w:val="22"/>
          <w:szCs w:val="22"/>
          <w:rtl/>
          <w:lang w:val="en-US" w:bidi="ar-EG"/>
        </w:rPr>
        <w:t>بيبسي</w:t>
      </w:r>
      <w:r w:rsidR="00653FE7" w:rsidRPr="00A30169">
        <w:rPr>
          <w:rFonts w:ascii="Simplified Arabic" w:hAnsi="Simplified Arabic" w:cs="Simplified Arabic" w:hint="cs"/>
          <w:sz w:val="22"/>
          <w:szCs w:val="22"/>
          <w:rtl/>
          <w:lang w:val="en-US" w:bidi="ar-EG"/>
        </w:rPr>
        <w:t xml:space="preserve">، </w:t>
      </w:r>
      <w:r w:rsidR="00D700A9" w:rsidRPr="00A30169">
        <w:rPr>
          <w:rFonts w:ascii="Simplified Arabic" w:hAnsi="Simplified Arabic" w:cs="Simplified Arabic"/>
          <w:sz w:val="22"/>
          <w:szCs w:val="22"/>
          <w:rtl/>
          <w:lang w:val="en-US" w:bidi="ar-EG"/>
        </w:rPr>
        <w:t xml:space="preserve">أو علبة لتوليفة </w:t>
      </w:r>
      <w:r w:rsidR="00653FE7" w:rsidRPr="00A30169">
        <w:rPr>
          <w:rFonts w:ascii="Simplified Arabic" w:hAnsi="Simplified Arabic" w:cs="Simplified Arabic" w:hint="cs"/>
          <w:sz w:val="22"/>
          <w:szCs w:val="22"/>
          <w:rtl/>
          <w:lang w:val="en-US" w:bidi="ar-EG"/>
        </w:rPr>
        <w:t xml:space="preserve">مختارة </w:t>
      </w:r>
      <w:r w:rsidR="00D700A9" w:rsidRPr="00A30169">
        <w:rPr>
          <w:rFonts w:ascii="Simplified Arabic" w:hAnsi="Simplified Arabic" w:cs="Simplified Arabic"/>
          <w:sz w:val="22"/>
          <w:szCs w:val="22"/>
          <w:rtl/>
          <w:lang w:val="en-US" w:bidi="ar-EG"/>
        </w:rPr>
        <w:t>من مكونات الشاي الآسيوية.</w:t>
      </w:r>
    </w:p>
    <w:p w14:paraId="55853F89" w14:textId="77777777" w:rsidR="00D74A40" w:rsidRPr="00A30169" w:rsidRDefault="00D74A40" w:rsidP="00D74A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8"/>
          <w:szCs w:val="8"/>
          <w:lang w:val="en-GB"/>
        </w:rPr>
      </w:pPr>
    </w:p>
    <w:p w14:paraId="0491953E" w14:textId="743C82F4" w:rsidR="00E35B29" w:rsidRPr="00A30169" w:rsidRDefault="005C7E71" w:rsidP="005C7E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eastAsiaTheme="minorEastAsia" w:hAnsi="Simplified Arabic" w:cs="Simplified Arabic"/>
          <w:color w:val="auto"/>
          <w:sz w:val="22"/>
          <w:szCs w:val="22"/>
          <w:lang w:val="en-GB" w:eastAsia="en-US"/>
        </w:rPr>
      </w:pPr>
      <w:r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>وإذا ما دققت النظر</w:t>
      </w:r>
      <w:r w:rsidRPr="00A30169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 أكثر</w:t>
      </w:r>
      <w:r w:rsidR="00E35B29"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>، ربما تبصر لمحات من عظمة الأبطال الخارقين!</w:t>
      </w:r>
    </w:p>
    <w:p w14:paraId="45736B95" w14:textId="08F393A2" w:rsidR="002F6A8C" w:rsidRPr="00A30169" w:rsidRDefault="002F6A8C" w:rsidP="00E132A1">
      <w:pPr>
        <w:bidi/>
        <w:jc w:val="both"/>
        <w:rPr>
          <w:rFonts w:ascii="Simplified Arabic" w:hAnsi="Simplified Arabic" w:cs="Simplified Arabic"/>
          <w:b/>
          <w:sz w:val="14"/>
          <w:szCs w:val="14"/>
          <w:lang w:val="en-GB"/>
        </w:rPr>
      </w:pPr>
    </w:p>
    <w:p w14:paraId="4A067407" w14:textId="6F6665A0" w:rsidR="0006002F" w:rsidRPr="00A30169" w:rsidRDefault="0006002F" w:rsidP="00F26EB3">
      <w:pPr>
        <w:bidi/>
        <w:jc w:val="both"/>
        <w:rPr>
          <w:rFonts w:ascii="Simplified Arabic" w:hAnsi="Simplified Arabic" w:cs="Simplified Arabic"/>
          <w:bCs/>
          <w:sz w:val="22"/>
          <w:szCs w:val="22"/>
          <w:rtl/>
          <w:lang w:val="en-GB" w:bidi="ar-EG"/>
        </w:rPr>
      </w:pPr>
      <w:r w:rsidRPr="00A30169">
        <w:rPr>
          <w:rFonts w:ascii="Simplified Arabic" w:hAnsi="Simplified Arabic" w:cs="Simplified Arabic"/>
          <w:bCs/>
          <w:sz w:val="22"/>
          <w:szCs w:val="22"/>
          <w:rtl/>
          <w:lang w:val="en-GB" w:bidi="ar-EG"/>
        </w:rPr>
        <w:t>ابتكار</w:t>
      </w:r>
      <w:r w:rsidR="00F26EB3" w:rsidRPr="00A30169">
        <w:rPr>
          <w:rFonts w:ascii="Simplified Arabic" w:hAnsi="Simplified Arabic" w:cs="Simplified Arabic" w:hint="cs"/>
          <w:bCs/>
          <w:sz w:val="22"/>
          <w:szCs w:val="22"/>
          <w:rtl/>
          <w:lang w:val="en-GB" w:bidi="ar-EG"/>
        </w:rPr>
        <w:t xml:space="preserve"> الروبوتات</w:t>
      </w:r>
    </w:p>
    <w:p w14:paraId="43C0C6B2" w14:textId="0799E883" w:rsidR="002F6A8C" w:rsidRPr="00A30169" w:rsidRDefault="00907998" w:rsidP="006D2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22"/>
          <w:szCs w:val="22"/>
          <w:rtl/>
          <w:lang w:val="en-GB"/>
        </w:rPr>
      </w:pP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يبتكر </w:t>
      </w: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ستادلمان</w:t>
      </w: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روبوتات</w:t>
      </w:r>
      <w:r w:rsidR="008B74AF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ه</w:t>
      </w: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النحتية بكاملها يدوياً في الاستوديو الخاص به في منطقة لا شو دو فون بسويسرا، مركز صناعة الساعات في العالم. </w:t>
      </w:r>
      <w:r w:rsidR="00120BE4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وأعماله النحتية </w:t>
      </w:r>
      <w:r w:rsidR="001635B4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- </w:t>
      </w:r>
      <w:r w:rsidR="00120BE4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التي تتشكّل على هيئة روبوتات متقنة يصل ارتفاعها في المتوسط إلى </w:t>
      </w:r>
      <w:r w:rsidR="00CD3FCB">
        <w:rPr>
          <w:rFonts w:ascii="Simplified Arabic" w:hAnsi="Simplified Arabic" w:cs="Simplified Arabic"/>
          <w:sz w:val="22"/>
          <w:szCs w:val="22"/>
          <w:rtl/>
          <w:lang w:val="en-GB"/>
        </w:rPr>
        <w:t>70</w:t>
      </w:r>
      <w:bookmarkStart w:id="0" w:name="_GoBack"/>
      <w:bookmarkEnd w:id="0"/>
      <w:r w:rsidR="00120BE4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سنتيمتراً وعرضها </w:t>
      </w:r>
      <w:r w:rsidR="00CD3FCB">
        <w:rPr>
          <w:rFonts w:ascii="Simplified Arabic" w:hAnsi="Simplified Arabic" w:cs="Simplified Arabic"/>
          <w:sz w:val="22"/>
          <w:szCs w:val="22"/>
          <w:rtl/>
          <w:lang w:val="en-GB"/>
        </w:rPr>
        <w:t>40</w:t>
      </w:r>
      <w:r w:rsidR="00120BE4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سنتيمتراً</w:t>
      </w:r>
      <w:r w:rsidR="001635B4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- ي</w:t>
      </w:r>
      <w:r w:rsidR="00120BE4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تطلّب </w:t>
      </w:r>
      <w:r w:rsidR="001635B4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تجميع وإنتاج </w:t>
      </w:r>
      <w:r w:rsidR="00120BE4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كل</w:t>
      </w:r>
      <w:r w:rsidR="00DD54A9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ٍ</w:t>
      </w:r>
      <w:r w:rsidR="00120BE4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منها مترين مربعين من الصفائح المعدنية، ونحو 50 ساعة من العمل الدؤوب.</w:t>
      </w:r>
    </w:p>
    <w:p w14:paraId="659663F3" w14:textId="77777777" w:rsidR="00D74A40" w:rsidRPr="00A30169" w:rsidRDefault="00D74A40" w:rsidP="00D74A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8"/>
          <w:szCs w:val="8"/>
          <w:lang w:val="en-GB"/>
        </w:rPr>
      </w:pPr>
    </w:p>
    <w:p w14:paraId="6DC04375" w14:textId="3D5AA840" w:rsidR="000413A9" w:rsidRPr="00A30169" w:rsidRDefault="00BD251D" w:rsidP="003A670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eastAsiaTheme="minorEastAsia" w:hAnsi="Simplified Arabic" w:cs="Simplified Arabic"/>
          <w:color w:val="auto"/>
          <w:sz w:val="22"/>
          <w:szCs w:val="22"/>
          <w:lang w:val="en-GB" w:eastAsia="en-US"/>
        </w:rPr>
      </w:pPr>
      <w:r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 xml:space="preserve">وعن ذلك يوضح الفنان السويسري المولود في </w:t>
      </w:r>
      <w:r w:rsidR="003D237F" w:rsidRPr="00A30169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>فترة ال</w:t>
      </w:r>
      <w:r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>سبعينيات الرائع</w:t>
      </w:r>
      <w:r w:rsidR="003D237F" w:rsidRPr="00A30169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>ة</w:t>
      </w:r>
      <w:r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 xml:space="preserve"> بقوله: </w:t>
      </w:r>
      <w:r w:rsidRPr="00A30169">
        <w:rPr>
          <w:rFonts w:ascii="Simplified Arabic" w:eastAsiaTheme="minorEastAsia" w:hAnsi="Simplified Arabic" w:cs="Simplified Arabic"/>
          <w:i/>
          <w:iCs/>
          <w:color w:val="auto"/>
          <w:sz w:val="22"/>
          <w:szCs w:val="22"/>
          <w:rtl/>
          <w:lang w:val="en-GB" w:eastAsia="en-US"/>
        </w:rPr>
        <w:t>"يتأث</w:t>
      </w:r>
      <w:r w:rsidR="00BE0C2E">
        <w:rPr>
          <w:rFonts w:ascii="Simplified Arabic" w:eastAsiaTheme="minorEastAsia" w:hAnsi="Simplified Arabic" w:cs="Simplified Arabic" w:hint="cs"/>
          <w:i/>
          <w:iCs/>
          <w:color w:val="auto"/>
          <w:sz w:val="22"/>
          <w:szCs w:val="22"/>
          <w:rtl/>
          <w:lang w:val="en-GB" w:eastAsia="en-US"/>
        </w:rPr>
        <w:t>ّ</w:t>
      </w:r>
      <w:r w:rsidRPr="00A30169">
        <w:rPr>
          <w:rFonts w:ascii="Simplified Arabic" w:eastAsiaTheme="minorEastAsia" w:hAnsi="Simplified Arabic" w:cs="Simplified Arabic"/>
          <w:i/>
          <w:iCs/>
          <w:color w:val="auto"/>
          <w:sz w:val="22"/>
          <w:szCs w:val="22"/>
          <w:rtl/>
          <w:lang w:val="en-GB" w:eastAsia="en-US"/>
        </w:rPr>
        <w:t>ر</w:t>
      </w:r>
      <w:r w:rsidR="00BE0C2E">
        <w:rPr>
          <w:rFonts w:ascii="Simplified Arabic" w:eastAsiaTheme="minorEastAsia" w:hAnsi="Simplified Arabic" w:cs="Simplified Arabic" w:hint="cs"/>
          <w:i/>
          <w:iCs/>
          <w:color w:val="auto"/>
          <w:sz w:val="22"/>
          <w:szCs w:val="22"/>
          <w:rtl/>
          <w:lang w:val="en-GB" w:eastAsia="en-US"/>
        </w:rPr>
        <w:t xml:space="preserve"> </w:t>
      </w:r>
      <w:r w:rsidRPr="00A30169">
        <w:rPr>
          <w:rFonts w:ascii="Simplified Arabic" w:eastAsiaTheme="minorEastAsia" w:hAnsi="Simplified Arabic" w:cs="Simplified Arabic"/>
          <w:i/>
          <w:iCs/>
          <w:color w:val="auto"/>
          <w:sz w:val="22"/>
          <w:szCs w:val="22"/>
          <w:rtl/>
          <w:lang w:val="en-GB" w:eastAsia="en-US"/>
        </w:rPr>
        <w:t>إلهامي بالرسومات الغرافيكية، و</w:t>
      </w:r>
      <w:r w:rsidR="00CD5D5B" w:rsidRPr="00A30169">
        <w:rPr>
          <w:rFonts w:ascii="Simplified Arabic" w:eastAsiaTheme="minorEastAsia" w:hAnsi="Simplified Arabic" w:cs="Simplified Arabic" w:hint="cs"/>
          <w:i/>
          <w:iCs/>
          <w:color w:val="auto"/>
          <w:sz w:val="22"/>
          <w:szCs w:val="22"/>
          <w:rtl/>
          <w:lang w:val="en-GB" w:eastAsia="en-US"/>
        </w:rPr>
        <w:t>ال</w:t>
      </w:r>
      <w:r w:rsidRPr="00A30169">
        <w:rPr>
          <w:rFonts w:ascii="Simplified Arabic" w:eastAsiaTheme="minorEastAsia" w:hAnsi="Simplified Arabic" w:cs="Simplified Arabic"/>
          <w:i/>
          <w:iCs/>
          <w:color w:val="auto"/>
          <w:sz w:val="22"/>
          <w:szCs w:val="22"/>
          <w:rtl/>
          <w:lang w:val="en-GB" w:eastAsia="en-US"/>
        </w:rPr>
        <w:t xml:space="preserve">أشكال </w:t>
      </w:r>
      <w:r w:rsidR="00CD5D5B" w:rsidRPr="00A30169">
        <w:rPr>
          <w:rFonts w:ascii="Simplified Arabic" w:eastAsiaTheme="minorEastAsia" w:hAnsi="Simplified Arabic" w:cs="Simplified Arabic" w:hint="cs"/>
          <w:i/>
          <w:iCs/>
          <w:color w:val="auto"/>
          <w:sz w:val="22"/>
          <w:szCs w:val="22"/>
          <w:rtl/>
          <w:lang w:val="en-GB" w:eastAsia="en-US"/>
        </w:rPr>
        <w:t>الطباعية</w:t>
      </w:r>
      <w:r w:rsidRPr="00A30169">
        <w:rPr>
          <w:rFonts w:ascii="Simplified Arabic" w:eastAsiaTheme="minorEastAsia" w:hAnsi="Simplified Arabic" w:cs="Simplified Arabic"/>
          <w:i/>
          <w:iCs/>
          <w:color w:val="auto"/>
          <w:sz w:val="22"/>
          <w:szCs w:val="22"/>
          <w:rtl/>
          <w:lang w:val="en-GB" w:eastAsia="en-US"/>
        </w:rPr>
        <w:t xml:space="preserve">، والأنسجة على الصفائح المعدنية. </w:t>
      </w:r>
      <w:r w:rsidR="00AF5E23" w:rsidRPr="00A30169">
        <w:rPr>
          <w:rFonts w:ascii="Simplified Arabic" w:eastAsiaTheme="minorEastAsia" w:hAnsi="Simplified Arabic" w:cs="Simplified Arabic"/>
          <w:i/>
          <w:iCs/>
          <w:color w:val="auto"/>
          <w:sz w:val="22"/>
          <w:szCs w:val="22"/>
          <w:rtl/>
          <w:lang w:val="en-GB" w:eastAsia="en-US"/>
        </w:rPr>
        <w:t>و</w:t>
      </w:r>
      <w:r w:rsidR="00EC7A14" w:rsidRPr="00A30169">
        <w:rPr>
          <w:rFonts w:ascii="Simplified Arabic" w:eastAsiaTheme="minorEastAsia" w:hAnsi="Simplified Arabic" w:cs="Simplified Arabic" w:hint="cs"/>
          <w:i/>
          <w:iCs/>
          <w:color w:val="auto"/>
          <w:sz w:val="22"/>
          <w:szCs w:val="22"/>
          <w:rtl/>
          <w:lang w:val="en-GB" w:eastAsia="en-US"/>
        </w:rPr>
        <w:t xml:space="preserve">العامل </w:t>
      </w:r>
      <w:r w:rsidR="00AF5E23" w:rsidRPr="00A30169">
        <w:rPr>
          <w:rFonts w:ascii="Simplified Arabic" w:eastAsiaTheme="minorEastAsia" w:hAnsi="Simplified Arabic" w:cs="Simplified Arabic"/>
          <w:i/>
          <w:iCs/>
          <w:color w:val="auto"/>
          <w:sz w:val="22"/>
          <w:szCs w:val="22"/>
          <w:rtl/>
          <w:lang w:val="en-GB" w:eastAsia="en-US"/>
        </w:rPr>
        <w:t>الأهم ه</w:t>
      </w:r>
      <w:r w:rsidR="003A6708">
        <w:rPr>
          <w:rFonts w:ascii="Simplified Arabic" w:eastAsiaTheme="minorEastAsia" w:hAnsi="Simplified Arabic" w:cs="Simplified Arabic" w:hint="cs"/>
          <w:i/>
          <w:iCs/>
          <w:color w:val="auto"/>
          <w:sz w:val="22"/>
          <w:szCs w:val="22"/>
          <w:rtl/>
          <w:lang w:val="en-GB" w:eastAsia="en-US"/>
        </w:rPr>
        <w:t>و</w:t>
      </w:r>
      <w:r w:rsidR="00AF5E23" w:rsidRPr="00A30169">
        <w:rPr>
          <w:rFonts w:ascii="Simplified Arabic" w:eastAsiaTheme="minorEastAsia" w:hAnsi="Simplified Arabic" w:cs="Simplified Arabic"/>
          <w:i/>
          <w:iCs/>
          <w:color w:val="auto"/>
          <w:sz w:val="22"/>
          <w:szCs w:val="22"/>
          <w:rtl/>
          <w:lang w:val="en-GB" w:eastAsia="en-US"/>
        </w:rPr>
        <w:t xml:space="preserve"> العثور على الصفيحة المعدنية التي تلهمني. </w:t>
      </w:r>
      <w:proofErr w:type="gramStart"/>
      <w:r w:rsidR="00AF5E23" w:rsidRPr="00A30169">
        <w:rPr>
          <w:rFonts w:ascii="Simplified Arabic" w:eastAsiaTheme="minorEastAsia" w:hAnsi="Simplified Arabic" w:cs="Simplified Arabic"/>
          <w:i/>
          <w:iCs/>
          <w:color w:val="auto"/>
          <w:sz w:val="22"/>
          <w:szCs w:val="22"/>
          <w:rtl/>
          <w:lang w:val="en-GB" w:eastAsia="en-US"/>
        </w:rPr>
        <w:t>وبمجرد</w:t>
      </w:r>
      <w:proofErr w:type="gramEnd"/>
      <w:r w:rsidR="00AF5E23" w:rsidRPr="00A30169">
        <w:rPr>
          <w:rFonts w:ascii="Simplified Arabic" w:eastAsiaTheme="minorEastAsia" w:hAnsi="Simplified Arabic" w:cs="Simplified Arabic"/>
          <w:i/>
          <w:iCs/>
          <w:color w:val="auto"/>
          <w:sz w:val="22"/>
          <w:szCs w:val="22"/>
          <w:rtl/>
          <w:lang w:val="en-GB" w:eastAsia="en-US"/>
        </w:rPr>
        <w:t xml:space="preserve"> أن أعثر عليها، يمكن أن نبدأ"</w:t>
      </w:r>
      <w:r w:rsidR="00AF5E23"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>.</w:t>
      </w:r>
    </w:p>
    <w:p w14:paraId="7A80C317" w14:textId="77777777" w:rsidR="00D74A40" w:rsidRPr="00A30169" w:rsidRDefault="00D74A40" w:rsidP="00D74A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10"/>
          <w:szCs w:val="10"/>
          <w:lang w:val="en-GB"/>
        </w:rPr>
      </w:pPr>
    </w:p>
    <w:p w14:paraId="0E0756F0" w14:textId="6A07D0ED" w:rsidR="00AF10FE" w:rsidRPr="00A30169" w:rsidRDefault="00AF10FE" w:rsidP="003863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eastAsiaTheme="minorEastAsia" w:hAnsi="Simplified Arabic" w:cs="Simplified Arabic"/>
          <w:color w:val="auto"/>
          <w:sz w:val="22"/>
          <w:szCs w:val="22"/>
          <w:lang w:val="en-GB" w:eastAsia="en-US"/>
        </w:rPr>
      </w:pPr>
      <w:r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lastRenderedPageBreak/>
        <w:t xml:space="preserve">والصفائح المعدنية التي يتم استعمالها لابتكار </w:t>
      </w:r>
      <w:r w:rsidR="008B235A" w:rsidRPr="00A30169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مثل هذه </w:t>
      </w:r>
      <w:r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 xml:space="preserve">الروبوتات النحتية كثيراً ما يتم اكتشافها خلال رحلات </w:t>
      </w: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ستادلمان</w:t>
      </w:r>
      <w:r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 xml:space="preserve"> غير المحدودة إلى أسواق الأغراض المستعملة، أو حتى ربما يعثر عليها ملقاة</w:t>
      </w:r>
      <w:r w:rsidR="006A4456" w:rsidRPr="00A30169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>ً</w:t>
      </w:r>
      <w:r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 xml:space="preserve"> على </w:t>
      </w:r>
      <w:r w:rsidR="00D66AB6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جوانب </w:t>
      </w:r>
      <w:r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>الطرقات أو في الشوارع.</w:t>
      </w:r>
      <w:r w:rsidR="00BC3EF5"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 xml:space="preserve"> وكثيراً ما </w:t>
      </w:r>
      <w:r w:rsidR="0044048A" w:rsidRPr="00A30169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يحوّل </w:t>
      </w:r>
      <w:r w:rsidR="00B41CF5" w:rsidRPr="00A30169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الفنان </w:t>
      </w:r>
      <w:r w:rsidR="0044048A" w:rsidRPr="00A30169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>الوظيفة الأساسية التي ص</w:t>
      </w:r>
      <w:r w:rsidR="00593726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>ُ</w:t>
      </w:r>
      <w:r w:rsidR="0044048A" w:rsidRPr="00A30169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>ن</w:t>
      </w:r>
      <w:r w:rsidR="00593726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>ِ</w:t>
      </w:r>
      <w:r w:rsidR="0044048A" w:rsidRPr="00A30169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>ع</w:t>
      </w:r>
      <w:r w:rsidR="00593726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>َ</w:t>
      </w:r>
      <w:r w:rsidR="0044048A" w:rsidRPr="00A30169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ت من أجلها </w:t>
      </w:r>
      <w:r w:rsidR="00BC3EF5"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>الخامات</w:t>
      </w:r>
      <w:r w:rsidR="0044048A" w:rsidRPr="00A30169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 التي يستخدمها</w:t>
      </w:r>
      <w:r w:rsidR="00BC3EF5"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>، من ع</w:t>
      </w:r>
      <w:r w:rsidR="0037510B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>ُ</w:t>
      </w:r>
      <w:r w:rsidR="00BC3EF5"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>لب الشاي إلى ع</w:t>
      </w:r>
      <w:r w:rsidR="0037510B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>ُ</w:t>
      </w:r>
      <w:r w:rsidR="00BC3EF5"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 xml:space="preserve">لب الحلوى المصنوعة من الصفيح، </w:t>
      </w:r>
      <w:r w:rsidR="00CC499B" w:rsidRPr="00A30169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>مروراً ب</w:t>
      </w:r>
      <w:r w:rsidR="00BC3EF5"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 xml:space="preserve">صواني تقديم المشروبات الشهيرة، وحتى الإشارات المرورية المصنوعة من معادن مختلفة، من النحاس إلى الستانلس ستيل </w:t>
      </w:r>
      <w:r w:rsidR="00B81B99"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 xml:space="preserve">وحتى الصفيح والألمنيوم والزنك. </w:t>
      </w:r>
      <w:r w:rsidR="007A595C"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 xml:space="preserve">وعن ذلك يقول الفنان الذي درس الفنون الغرافيكية: </w:t>
      </w:r>
      <w:r w:rsidR="007A595C" w:rsidRPr="00F10298">
        <w:rPr>
          <w:rFonts w:ascii="Simplified Arabic" w:eastAsiaTheme="minorEastAsia" w:hAnsi="Simplified Arabic" w:cs="Simplified Arabic"/>
          <w:i/>
          <w:iCs/>
          <w:color w:val="auto"/>
          <w:sz w:val="22"/>
          <w:szCs w:val="22"/>
          <w:rtl/>
          <w:lang w:val="en-GB" w:eastAsia="en-US"/>
        </w:rPr>
        <w:t xml:space="preserve">"أنا تقريباً لا استخدم إلا الخامات </w:t>
      </w:r>
      <w:r w:rsidR="0058687F">
        <w:rPr>
          <w:rFonts w:ascii="Simplified Arabic" w:eastAsiaTheme="minorEastAsia" w:hAnsi="Simplified Arabic" w:cs="Simplified Arabic" w:hint="cs"/>
          <w:i/>
          <w:iCs/>
          <w:color w:val="auto"/>
          <w:sz w:val="22"/>
          <w:szCs w:val="22"/>
          <w:rtl/>
          <w:lang w:val="en-GB" w:eastAsia="en-US"/>
        </w:rPr>
        <w:t>المستعملة</w:t>
      </w:r>
      <w:r w:rsidR="007A595C" w:rsidRPr="00F10298">
        <w:rPr>
          <w:rFonts w:ascii="Simplified Arabic" w:eastAsiaTheme="minorEastAsia" w:hAnsi="Simplified Arabic" w:cs="Simplified Arabic"/>
          <w:i/>
          <w:iCs/>
          <w:color w:val="auto"/>
          <w:sz w:val="22"/>
          <w:szCs w:val="22"/>
          <w:rtl/>
          <w:lang w:val="en-GB" w:eastAsia="en-US"/>
        </w:rPr>
        <w:t xml:space="preserve"> التي تنعم بسماكة مختلفة"</w:t>
      </w:r>
      <w:r w:rsidR="007A595C"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>.</w:t>
      </w:r>
    </w:p>
    <w:p w14:paraId="1BFD75A1" w14:textId="77777777" w:rsidR="00D74A40" w:rsidRPr="00A30169" w:rsidRDefault="00D74A40" w:rsidP="00D74A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8"/>
          <w:szCs w:val="8"/>
          <w:lang w:val="en-GB"/>
        </w:rPr>
      </w:pPr>
    </w:p>
    <w:p w14:paraId="0D742ED4" w14:textId="1754A4A1" w:rsidR="00C158BA" w:rsidRPr="00A30169" w:rsidRDefault="00817283" w:rsidP="00251B2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eastAsiaTheme="minorEastAsia" w:hAnsi="Simplified Arabic" w:cs="Simplified Arabic"/>
          <w:color w:val="auto"/>
          <w:sz w:val="22"/>
          <w:szCs w:val="22"/>
          <w:lang w:val="en-GB" w:eastAsia="en-US"/>
        </w:rPr>
      </w:pPr>
      <w:r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 xml:space="preserve">وتتخذ الخامات المختارة مواقعها على </w:t>
      </w:r>
      <w:r w:rsidR="00251B2E" w:rsidRPr="00A30169">
        <w:rPr>
          <w:rFonts w:ascii="Simplified Arabic" w:eastAsiaTheme="minorEastAsia" w:hAnsi="Simplified Arabic" w:cs="Simplified Arabic" w:hint="cs"/>
          <w:color w:val="auto"/>
          <w:sz w:val="22"/>
          <w:szCs w:val="22"/>
          <w:rtl/>
          <w:lang w:val="en-GB" w:eastAsia="en-US"/>
        </w:rPr>
        <w:t xml:space="preserve">طاولة العمل </w:t>
      </w:r>
      <w:r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 xml:space="preserve">من أجل المشاركة في التصميم النحتي: حيث يتم تنفيذ القصّات والطيّات على المعدن بإتقان بالغ من أجل التعبير عن شخصية الروبوت بأنماط جريئة. </w:t>
      </w:r>
      <w:r w:rsidR="00132220"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>ويتسم التركيب بالمتانة التي تضاهي قوة التصميم، ما يجعلك تتساءل ما إذا كان كل روبوت ينطوي على قوى خفيّة.</w:t>
      </w:r>
    </w:p>
    <w:p w14:paraId="250A6CD2" w14:textId="77777777" w:rsidR="00D74A40" w:rsidRPr="00A30169" w:rsidRDefault="00D74A40" w:rsidP="00D74A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8"/>
          <w:szCs w:val="8"/>
          <w:lang w:val="en-GB"/>
        </w:rPr>
      </w:pPr>
    </w:p>
    <w:p w14:paraId="2F67483A" w14:textId="50C756B0" w:rsidR="00B57FA2" w:rsidRPr="00A30169" w:rsidRDefault="009F6B16" w:rsidP="00E132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eastAsiaTheme="minorEastAsia" w:hAnsi="Simplified Arabic" w:cs="Simplified Arabic"/>
          <w:color w:val="auto"/>
          <w:sz w:val="22"/>
          <w:szCs w:val="22"/>
          <w:lang w:val="en-GB" w:eastAsia="en-US"/>
        </w:rPr>
      </w:pPr>
      <w:r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 xml:space="preserve">وعن ذلك يقول: </w:t>
      </w:r>
      <w:r w:rsidRPr="00A30169">
        <w:rPr>
          <w:rFonts w:ascii="Simplified Arabic" w:eastAsiaTheme="minorEastAsia" w:hAnsi="Simplified Arabic" w:cs="Simplified Arabic"/>
          <w:i/>
          <w:iCs/>
          <w:color w:val="auto"/>
          <w:sz w:val="22"/>
          <w:szCs w:val="22"/>
          <w:rtl/>
          <w:lang w:val="en-GB" w:eastAsia="en-US"/>
        </w:rPr>
        <w:t xml:space="preserve">"تعتريني حاجة ملحّة للعمل </w:t>
      </w:r>
      <w:proofErr w:type="gramStart"/>
      <w:r w:rsidRPr="00A30169">
        <w:rPr>
          <w:rFonts w:ascii="Simplified Arabic" w:eastAsiaTheme="minorEastAsia" w:hAnsi="Simplified Arabic" w:cs="Simplified Arabic"/>
          <w:i/>
          <w:iCs/>
          <w:color w:val="auto"/>
          <w:sz w:val="22"/>
          <w:szCs w:val="22"/>
          <w:rtl/>
          <w:lang w:val="en-GB" w:eastAsia="en-US"/>
        </w:rPr>
        <w:t>بيديّ</w:t>
      </w:r>
      <w:proofErr w:type="gramEnd"/>
      <w:r w:rsidRPr="00A30169">
        <w:rPr>
          <w:rFonts w:ascii="Simplified Arabic" w:eastAsiaTheme="minorEastAsia" w:hAnsi="Simplified Arabic" w:cs="Simplified Arabic"/>
          <w:i/>
          <w:iCs/>
          <w:color w:val="auto"/>
          <w:sz w:val="22"/>
          <w:szCs w:val="22"/>
          <w:rtl/>
          <w:lang w:val="en-GB" w:eastAsia="en-US"/>
        </w:rPr>
        <w:t>"</w:t>
      </w:r>
      <w:r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 xml:space="preserve">. </w:t>
      </w:r>
      <w:r w:rsidR="00457C6F" w:rsidRPr="00A30169">
        <w:rPr>
          <w:rFonts w:ascii="Simplified Arabic" w:eastAsiaTheme="minorEastAsia" w:hAnsi="Simplified Arabic" w:cs="Simplified Arabic"/>
          <w:color w:val="auto"/>
          <w:sz w:val="22"/>
          <w:szCs w:val="22"/>
          <w:rtl/>
          <w:lang w:val="en-GB" w:eastAsia="en-US"/>
        </w:rPr>
        <w:t xml:space="preserve">ولأنه سمكري بالتدريب، فإن </w:t>
      </w:r>
      <w:r w:rsidR="00457C6F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ستادلمان يستعمل الأدوات الأساسية مثل الكماشة، والمقص، والمطرقة لتنفيذ الطيّات المعقّدة والثنيات يدوياً، ولا يستخدم أية أدوات أو ماكينات كهربائية خلال ابتكار منحوتاته اليدوية بكاملها.</w:t>
      </w:r>
    </w:p>
    <w:p w14:paraId="15742DB6" w14:textId="77777777" w:rsidR="00D74A40" w:rsidRPr="00A30169" w:rsidRDefault="00D74A40" w:rsidP="00D74A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8"/>
          <w:szCs w:val="8"/>
          <w:lang w:val="en-GB"/>
        </w:rPr>
      </w:pPr>
    </w:p>
    <w:p w14:paraId="1C4BAF58" w14:textId="63338DF1" w:rsidR="00B7664B" w:rsidRPr="00A30169" w:rsidRDefault="00B7664B" w:rsidP="003111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22"/>
          <w:szCs w:val="22"/>
          <w:lang w:val="en-GB"/>
        </w:rPr>
      </w:pP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أما أصعب خطوة في ابتكار الروبوت النحت</w:t>
      </w:r>
      <w:r w:rsidR="001232E2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ي فهي التجميع الداخلي: فإذا كان</w:t>
      </w:r>
      <w:r w:rsidR="001232E2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311162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أحد الأجزاء </w:t>
      </w:r>
      <w:r w:rsidR="001232E2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غير دقيق</w:t>
      </w:r>
      <w:r w:rsidR="001232E2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311162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الأبعاد </w:t>
      </w:r>
      <w:r w:rsidR="001232E2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تماماً</w:t>
      </w: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، </w:t>
      </w:r>
      <w:r w:rsidR="00AA7E62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ف</w:t>
      </w: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لن </w:t>
      </w:r>
      <w:r w:rsidR="00311162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ي</w:t>
      </w:r>
      <w:r w:rsidR="00311162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ستقر في مكانه</w:t>
      </w: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. </w:t>
      </w:r>
      <w:r w:rsidR="00FB54B6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ويزيد من مستوى الصعوبة أن كل الخامات تتباين في سماكتها وصلابتها، ما يتطل</w:t>
      </w:r>
      <w:r w:rsidR="00AA7E62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ّ</w:t>
      </w:r>
      <w:r w:rsidR="00FB54B6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ب أن يشتمل كل روبوت نحتي على مجموعته الخاصة من </w:t>
      </w:r>
      <w:r w:rsidR="00350AE3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المخططات.</w:t>
      </w:r>
    </w:p>
    <w:p w14:paraId="2D292D87" w14:textId="77777777" w:rsidR="002F6A8C" w:rsidRPr="00A30169" w:rsidRDefault="002F6A8C" w:rsidP="00E132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14"/>
          <w:szCs w:val="14"/>
          <w:lang w:val="en-GB"/>
        </w:rPr>
      </w:pPr>
    </w:p>
    <w:p w14:paraId="3B6C315C" w14:textId="532FFB17" w:rsidR="002E55C4" w:rsidRPr="00A30169" w:rsidRDefault="002E55C4" w:rsidP="00E132A1">
      <w:pPr>
        <w:bidi/>
        <w:jc w:val="both"/>
        <w:rPr>
          <w:rFonts w:ascii="Simplified Arabic" w:hAnsi="Simplified Arabic" w:cs="Simplified Arabic"/>
          <w:bCs/>
          <w:sz w:val="22"/>
          <w:szCs w:val="22"/>
          <w:rtl/>
          <w:lang w:val="en-GB"/>
        </w:rPr>
      </w:pPr>
      <w:r w:rsidRPr="00A30169">
        <w:rPr>
          <w:rFonts w:ascii="Simplified Arabic" w:hAnsi="Simplified Arabic" w:cs="Simplified Arabic"/>
          <w:bCs/>
          <w:sz w:val="22"/>
          <w:szCs w:val="22"/>
          <w:rtl/>
          <w:lang w:val="en-GB"/>
        </w:rPr>
        <w:t>نبذة عن الفنان</w:t>
      </w:r>
    </w:p>
    <w:p w14:paraId="71A27A4D" w14:textId="73A23795" w:rsidR="00B82C19" w:rsidRPr="00A30169" w:rsidRDefault="00C0760C" w:rsidP="00207D41">
      <w:pPr>
        <w:bidi/>
        <w:jc w:val="both"/>
        <w:rPr>
          <w:rFonts w:ascii="Simplified Arabic" w:hAnsi="Simplified Arabic" w:cs="Simplified Arabic"/>
          <w:b/>
          <w:sz w:val="22"/>
          <w:szCs w:val="22"/>
          <w:lang w:val="en-GB"/>
        </w:rPr>
      </w:pP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الفنان </w:t>
      </w:r>
      <w:r w:rsidR="00207D41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هيرڤي</w:t>
      </w: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 ستادلمان، المولود عام 1978، هو من أبناء سويسرا. ومبكراً في مسيرة حياته، وجد متعة خاصة في العمل بيديه، كما اكتشف حب</w:t>
      </w:r>
      <w:r w:rsidR="00C25535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ّ</w:t>
      </w: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ه للتصاميم الغرافيكية والتزلّج.</w:t>
      </w:r>
      <w:r w:rsidR="00654000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 وبعدما اتخذ خطوات عملية نحو تطوير هذه المهارات بصفة رسمية، حصل ستادلمان على شهادة الكفاءة الاتحادية (</w:t>
      </w:r>
      <w:r w:rsidR="00654000" w:rsidRPr="00A30169">
        <w:rPr>
          <w:rFonts w:ascii="Simplified Arabic" w:hAnsi="Simplified Arabic" w:cs="Simplified Arabic"/>
          <w:i/>
          <w:sz w:val="22"/>
          <w:szCs w:val="22"/>
          <w:lang w:val="en-GB"/>
        </w:rPr>
        <w:t>certificat fédéral de capacité</w:t>
      </w:r>
      <w:r w:rsidR="00654000" w:rsidRPr="00A30169">
        <w:rPr>
          <w:rFonts w:ascii="Simplified Arabic" w:hAnsi="Simplified Arabic" w:cs="Simplified Arabic"/>
          <w:i/>
          <w:sz w:val="22"/>
          <w:szCs w:val="22"/>
          <w:rtl/>
          <w:lang w:val="en-GB"/>
        </w:rPr>
        <w:t>، والتي يشار إليها اختصاراً بـ"</w:t>
      </w:r>
      <w:r w:rsidR="00654000" w:rsidRPr="00A30169">
        <w:rPr>
          <w:rFonts w:ascii="Simplified Arabic" w:hAnsi="Simplified Arabic" w:cs="Simplified Arabic"/>
          <w:sz w:val="22"/>
          <w:szCs w:val="22"/>
          <w:lang w:val="en-GB"/>
        </w:rPr>
        <w:t>CFC</w:t>
      </w:r>
      <w:r w:rsidR="00654000" w:rsidRPr="00A30169">
        <w:rPr>
          <w:rFonts w:ascii="Simplified Arabic" w:hAnsi="Simplified Arabic" w:cs="Simplified Arabic"/>
          <w:i/>
          <w:sz w:val="22"/>
          <w:szCs w:val="22"/>
          <w:rtl/>
          <w:lang w:val="en-GB"/>
        </w:rPr>
        <w:t>"</w:t>
      </w:r>
      <w:r w:rsidR="00654000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) في السمكرة بمدرسة الفنون والحِرَف في موتييه عام 1997، </w:t>
      </w:r>
      <w:r w:rsidR="00E93D2E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وهي مؤهل سويسري ي</w:t>
      </w:r>
      <w:r w:rsidR="002C3BDF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ُ</w:t>
      </w:r>
      <w:r w:rsidR="00E93D2E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من</w:t>
      </w:r>
      <w:r w:rsidR="002C3BDF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َ</w:t>
      </w:r>
      <w:r w:rsidR="00E93D2E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ح في نهاية فترة تدريب تستمر لمدة ثلاثة أو أربعة أعوام بعد اجتياز الاختبار النهائي أو </w:t>
      </w:r>
      <w:r w:rsidR="006A2FB2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ال</w:t>
      </w:r>
      <w:r w:rsidR="00E93D2E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مؤهل</w:t>
      </w:r>
      <w:r w:rsidR="006A2FB2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ات</w:t>
      </w:r>
      <w:r w:rsidR="00E93D2E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 </w:t>
      </w:r>
      <w:r w:rsidR="006A2FB2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ال</w:t>
      </w:r>
      <w:r w:rsidR="00E93D2E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مكافئ</w:t>
      </w:r>
      <w:r w:rsidR="006A2FB2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ة</w:t>
      </w:r>
      <w:r w:rsidR="00E93D2E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. </w:t>
      </w:r>
      <w:r w:rsidR="00D57EDA"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وتبع ذلك في عام 2005 حصوله على شهادة </w:t>
      </w:r>
      <w:r w:rsidR="00D57EDA" w:rsidRPr="00A30169">
        <w:rPr>
          <w:rFonts w:ascii="Simplified Arabic" w:hAnsi="Simplified Arabic" w:cs="Simplified Arabic"/>
          <w:sz w:val="22"/>
          <w:szCs w:val="22"/>
          <w:lang w:val="en-GB"/>
        </w:rPr>
        <w:t>CFC</w:t>
      </w:r>
      <w:r w:rsidR="00D57EDA"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في التصميم الغرافيكي بمدرسة الفنون في لا شو دو فون، والتي اشتملت على فرصة مذهلة للتدريب الداخلي بموسكو.</w:t>
      </w:r>
    </w:p>
    <w:p w14:paraId="149AE5F2" w14:textId="77777777" w:rsidR="00D74A40" w:rsidRPr="00A30169" w:rsidRDefault="00D74A40" w:rsidP="00D74A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8"/>
          <w:szCs w:val="8"/>
          <w:lang w:val="en-GB"/>
        </w:rPr>
      </w:pPr>
    </w:p>
    <w:p w14:paraId="7155BED0" w14:textId="223BAA90" w:rsidR="001946FE" w:rsidRPr="00A30169" w:rsidRDefault="001946FE" w:rsidP="00C272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22"/>
          <w:szCs w:val="22"/>
          <w:lang w:val="en-GB"/>
        </w:rPr>
      </w:pP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وتم نشر </w:t>
      </w:r>
      <w:r w:rsidR="003E1143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 xml:space="preserve">أعمال </w:t>
      </w: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ستادلمان </w:t>
      </w:r>
      <w:r w:rsidR="003E1143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 xml:space="preserve">الطباعية </w:t>
      </w: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ولوحاته في المطبوعات السويسرية والروسية، وحصلت أعماله على جوائز في أوروبا وسويسرا.</w:t>
      </w:r>
    </w:p>
    <w:p w14:paraId="3FBB6EEA" w14:textId="77777777" w:rsidR="00D74A40" w:rsidRPr="00A30169" w:rsidRDefault="00D74A40" w:rsidP="00D74A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8"/>
          <w:szCs w:val="8"/>
          <w:lang w:val="en-GB"/>
        </w:rPr>
      </w:pPr>
    </w:p>
    <w:p w14:paraId="1DEF7B22" w14:textId="5C2ADFC8" w:rsidR="002F6A8C" w:rsidRPr="00A30169" w:rsidRDefault="00E36B11" w:rsidP="000B05A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22"/>
          <w:szCs w:val="22"/>
          <w:rtl/>
          <w:lang w:val="en-GB"/>
        </w:rPr>
      </w:pP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ومن خلال نجاحه في مزج العديد من المهارات الفنية، بدأ </w:t>
      </w: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ستادلمان في العمل بشكل مستقل عام 2005، كما عمل كمصمم غرافيكي، ومدير </w:t>
      </w:r>
      <w:r w:rsidR="00E52D65" w:rsidRPr="00A30169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علاقات عامة</w:t>
      </w: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، ومخرج فني </w:t>
      </w:r>
      <w:r w:rsidR="000B05AC">
        <w:rPr>
          <w:rFonts w:ascii="Simplified Arabic" w:hAnsi="Simplified Arabic" w:cs="Simplified Arabic" w:hint="cs"/>
          <w:b/>
          <w:sz w:val="22"/>
          <w:szCs w:val="22"/>
          <w:rtl/>
          <w:lang w:val="en-GB"/>
        </w:rPr>
        <w:t>لمجموعة كبيرة من الزبائن</w:t>
      </w: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. واليوم، يعمل بشكل مستقل بالتركيز على التصميم </w:t>
      </w:r>
      <w:proofErr w:type="gramStart"/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والنحت</w:t>
      </w:r>
      <w:proofErr w:type="gramEnd"/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.</w:t>
      </w:r>
    </w:p>
    <w:p w14:paraId="5078A76A" w14:textId="77777777" w:rsidR="00D74A40" w:rsidRPr="00A30169" w:rsidRDefault="00D74A40" w:rsidP="00D74A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8"/>
          <w:szCs w:val="8"/>
          <w:lang w:val="en-GB"/>
        </w:rPr>
      </w:pPr>
    </w:p>
    <w:p w14:paraId="2C563DC1" w14:textId="59134242" w:rsidR="002F6A8C" w:rsidRPr="00A30169" w:rsidRDefault="007271BA" w:rsidP="00080D5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22"/>
          <w:szCs w:val="22"/>
          <w:rtl/>
          <w:lang w:val="en-GB"/>
        </w:rPr>
      </w:pP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وي</w:t>
      </w:r>
      <w:r w:rsidR="00E44FC6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ل</w:t>
      </w: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>خ</w:t>
      </w:r>
      <w:r w:rsidR="00E44FC6" w:rsidRPr="00A30169">
        <w:rPr>
          <w:rFonts w:ascii="Simplified Arabic" w:hAnsi="Simplified Arabic" w:cs="Simplified Arabic" w:hint="cs"/>
          <w:sz w:val="22"/>
          <w:szCs w:val="22"/>
          <w:rtl/>
          <w:lang w:val="en-GB"/>
        </w:rPr>
        <w:t>ّ</w:t>
      </w: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ص </w:t>
      </w: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 xml:space="preserve">ستادلمان هذه الرحلة بقوله: </w:t>
      </w:r>
      <w:r w:rsidRPr="00F0738E">
        <w:rPr>
          <w:rFonts w:ascii="Simplified Arabic" w:hAnsi="Simplified Arabic" w:cs="Simplified Arabic"/>
          <w:b/>
          <w:i/>
          <w:iCs/>
          <w:sz w:val="22"/>
          <w:szCs w:val="22"/>
          <w:rtl/>
          <w:lang w:val="en-GB"/>
        </w:rPr>
        <w:t>"في 2015، أنجزت عدداً كبيراً من الروبوتات النحتية لأن القريبين م</w:t>
      </w:r>
      <w:r w:rsidR="00080D5E" w:rsidRPr="00F0738E">
        <w:rPr>
          <w:rFonts w:ascii="Simplified Arabic" w:hAnsi="Simplified Arabic" w:cs="Simplified Arabic" w:hint="cs"/>
          <w:b/>
          <w:i/>
          <w:iCs/>
          <w:sz w:val="22"/>
          <w:szCs w:val="22"/>
          <w:rtl/>
          <w:lang w:val="en-GB"/>
        </w:rPr>
        <w:t>ِ</w:t>
      </w:r>
      <w:r w:rsidRPr="00F0738E">
        <w:rPr>
          <w:rFonts w:ascii="Simplified Arabic" w:hAnsi="Simplified Arabic" w:cs="Simplified Arabic"/>
          <w:b/>
          <w:i/>
          <w:iCs/>
          <w:sz w:val="22"/>
          <w:szCs w:val="22"/>
          <w:rtl/>
          <w:lang w:val="en-GB"/>
        </w:rPr>
        <w:t>ن</w:t>
      </w:r>
      <w:r w:rsidR="00080D5E" w:rsidRPr="00F0738E">
        <w:rPr>
          <w:rFonts w:ascii="Simplified Arabic" w:hAnsi="Simplified Arabic" w:cs="Simplified Arabic" w:hint="cs"/>
          <w:b/>
          <w:i/>
          <w:iCs/>
          <w:sz w:val="22"/>
          <w:szCs w:val="22"/>
          <w:rtl/>
          <w:lang w:val="en-GB"/>
        </w:rPr>
        <w:t>ّ</w:t>
      </w:r>
      <w:r w:rsidRPr="00F0738E">
        <w:rPr>
          <w:rFonts w:ascii="Simplified Arabic" w:hAnsi="Simplified Arabic" w:cs="Simplified Arabic"/>
          <w:b/>
          <w:i/>
          <w:iCs/>
          <w:sz w:val="22"/>
          <w:szCs w:val="22"/>
          <w:rtl/>
          <w:lang w:val="en-GB"/>
        </w:rPr>
        <w:t>ي أيضاً كانوا في حاجة إلى امتلاك روبوت</w:t>
      </w:r>
      <w:r w:rsidR="0074348B" w:rsidRPr="00F0738E">
        <w:rPr>
          <w:rFonts w:ascii="Simplified Arabic" w:hAnsi="Simplified Arabic" w:cs="Simplified Arabic" w:hint="cs"/>
          <w:b/>
          <w:i/>
          <w:iCs/>
          <w:sz w:val="22"/>
          <w:szCs w:val="22"/>
          <w:rtl/>
          <w:lang w:val="en-GB"/>
        </w:rPr>
        <w:t>ات</w:t>
      </w:r>
      <w:r w:rsidRPr="00F0738E">
        <w:rPr>
          <w:rFonts w:ascii="Simplified Arabic" w:hAnsi="Simplified Arabic" w:cs="Simplified Arabic"/>
          <w:b/>
          <w:i/>
          <w:iCs/>
          <w:sz w:val="22"/>
          <w:szCs w:val="22"/>
          <w:rtl/>
          <w:lang w:val="en-GB"/>
        </w:rPr>
        <w:t xml:space="preserve"> في بيوتهم. وتسمح لي هذه الروبوتات النحتية بمزج وظيفتيّ</w:t>
      </w:r>
      <w:r w:rsidR="00735D9F" w:rsidRPr="00F0738E">
        <w:rPr>
          <w:rFonts w:ascii="Simplified Arabic" w:hAnsi="Simplified Arabic" w:cs="Simplified Arabic" w:hint="cs"/>
          <w:b/>
          <w:i/>
          <w:iCs/>
          <w:sz w:val="22"/>
          <w:szCs w:val="22"/>
          <w:rtl/>
          <w:lang w:val="en-GB"/>
        </w:rPr>
        <w:t xml:space="preserve"> معاً،</w:t>
      </w:r>
      <w:r w:rsidRPr="00F0738E">
        <w:rPr>
          <w:rFonts w:ascii="Simplified Arabic" w:hAnsi="Simplified Arabic" w:cs="Simplified Arabic"/>
          <w:b/>
          <w:i/>
          <w:iCs/>
          <w:sz w:val="22"/>
          <w:szCs w:val="22"/>
          <w:rtl/>
          <w:lang w:val="en-GB"/>
        </w:rPr>
        <w:t xml:space="preserve"> ولكن</w:t>
      </w:r>
      <w:r w:rsidR="002F2E06">
        <w:rPr>
          <w:rFonts w:ascii="Simplified Arabic" w:hAnsi="Simplified Arabic" w:cs="Simplified Arabic" w:hint="cs"/>
          <w:b/>
          <w:i/>
          <w:iCs/>
          <w:sz w:val="22"/>
          <w:szCs w:val="22"/>
          <w:rtl/>
          <w:lang w:val="en-GB"/>
        </w:rPr>
        <w:t>ي</w:t>
      </w:r>
      <w:r w:rsidRPr="00F0738E">
        <w:rPr>
          <w:rFonts w:ascii="Simplified Arabic" w:hAnsi="Simplified Arabic" w:cs="Simplified Arabic"/>
          <w:b/>
          <w:i/>
          <w:iCs/>
          <w:sz w:val="22"/>
          <w:szCs w:val="22"/>
          <w:rtl/>
          <w:lang w:val="en-GB"/>
        </w:rPr>
        <w:t xml:space="preserve"> أتخصص في واحدة فقط"</w:t>
      </w:r>
      <w:r w:rsidRPr="00A30169">
        <w:rPr>
          <w:rFonts w:ascii="Simplified Arabic" w:hAnsi="Simplified Arabic" w:cs="Simplified Arabic"/>
          <w:b/>
          <w:sz w:val="22"/>
          <w:szCs w:val="22"/>
          <w:rtl/>
          <w:lang w:val="en-GB"/>
        </w:rPr>
        <w:t>.</w:t>
      </w:r>
    </w:p>
    <w:p w14:paraId="7D242D24" w14:textId="77777777" w:rsidR="00D74A40" w:rsidRPr="00A30169" w:rsidRDefault="00D74A40" w:rsidP="00D74A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8"/>
          <w:szCs w:val="8"/>
          <w:lang w:val="en-GB"/>
        </w:rPr>
      </w:pPr>
    </w:p>
    <w:p w14:paraId="026AE034" w14:textId="10EA2E7F" w:rsidR="00753F9F" w:rsidRPr="00A30169" w:rsidRDefault="00753F9F" w:rsidP="00E132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bidi/>
        <w:jc w:val="both"/>
        <w:rPr>
          <w:rFonts w:ascii="Simplified Arabic" w:hAnsi="Simplified Arabic" w:cs="Simplified Arabic"/>
          <w:sz w:val="22"/>
          <w:szCs w:val="22"/>
          <w:lang w:val="en-GB"/>
        </w:rPr>
      </w:pP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وحالياً، يعرض 16 روبوتاً بصالة "إم بي آند إف ماد غاليري جنيڤ"، بسعر </w:t>
      </w:r>
      <w:r w:rsidRPr="00A30169">
        <w:rPr>
          <w:rFonts w:ascii="Simplified Arabic" w:hAnsi="Simplified Arabic" w:cs="Simplified Arabic"/>
          <w:sz w:val="22"/>
          <w:szCs w:val="22"/>
          <w:lang w:val="en-GB"/>
        </w:rPr>
        <w:t>2450</w:t>
      </w:r>
      <w:r w:rsidRPr="00A30169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فرنك سويسري (شاملة ضريبة المبيعات).</w:t>
      </w:r>
    </w:p>
    <w:p w14:paraId="6FE4AB65" w14:textId="77777777" w:rsidR="00D74A40" w:rsidRPr="00A30169" w:rsidRDefault="00D74A40" w:rsidP="00D74A40">
      <w:pPr>
        <w:bidi/>
        <w:jc w:val="both"/>
        <w:rPr>
          <w:rFonts w:ascii="Simplified Arabic" w:hAnsi="Simplified Arabic" w:cs="Simplified Arabic"/>
          <w:b/>
          <w:sz w:val="4"/>
          <w:szCs w:val="4"/>
          <w:rtl/>
          <w:lang w:val="en-GB"/>
        </w:rPr>
      </w:pPr>
    </w:p>
    <w:p w14:paraId="164BDD6D" w14:textId="77777777" w:rsidR="00D74A40" w:rsidRPr="00A30169" w:rsidRDefault="00D74A40" w:rsidP="00D74A40">
      <w:pPr>
        <w:bidi/>
        <w:jc w:val="both"/>
        <w:rPr>
          <w:rFonts w:ascii="Simplified Arabic" w:hAnsi="Simplified Arabic" w:cs="Simplified Arabic"/>
          <w:b/>
          <w:sz w:val="34"/>
          <w:szCs w:val="34"/>
          <w:lang w:val="en-GB"/>
        </w:rPr>
      </w:pPr>
    </w:p>
    <w:p w14:paraId="566A059B" w14:textId="347C5FA5" w:rsidR="007F1008" w:rsidRPr="00A30169" w:rsidRDefault="007F1008" w:rsidP="00E132A1">
      <w:pPr>
        <w:bidi/>
        <w:ind w:right="-90"/>
        <w:jc w:val="both"/>
        <w:rPr>
          <w:rFonts w:ascii="Simplified Arabic" w:hAnsi="Simplified Arabic" w:cs="Simplified Arabic"/>
          <w:b/>
          <w:bCs/>
          <w:sz w:val="20"/>
          <w:szCs w:val="20"/>
          <w:lang w:bidi="ar-AE"/>
        </w:rPr>
      </w:pPr>
      <w:r w:rsidRPr="00A30169">
        <w:rPr>
          <w:rFonts w:ascii="Simplified Arabic" w:hAnsi="Simplified Arabic" w:cs="Simplified Arabic"/>
          <w:b/>
          <w:bCs/>
          <w:sz w:val="20"/>
          <w:szCs w:val="20"/>
          <w:rtl/>
          <w:lang w:bidi="ar-AE"/>
        </w:rPr>
        <w:t>صالة ماد غاليري جنيڤ</w:t>
      </w:r>
    </w:p>
    <w:p w14:paraId="20A24434" w14:textId="77777777" w:rsidR="005E4D26" w:rsidRPr="00A30169" w:rsidRDefault="005E4D26" w:rsidP="00E132A1">
      <w:pPr>
        <w:bidi/>
        <w:jc w:val="both"/>
        <w:rPr>
          <w:rFonts w:ascii="Simplified Arabic" w:hAnsi="Simplified Arabic" w:cs="Simplified Arabic"/>
          <w:b/>
          <w:sz w:val="6"/>
          <w:szCs w:val="6"/>
          <w:lang w:val="en-GB"/>
        </w:rPr>
      </w:pPr>
    </w:p>
    <w:p w14:paraId="16E1B469" w14:textId="13270218" w:rsidR="007F1008" w:rsidRPr="00A30169" w:rsidRDefault="007F1008" w:rsidP="00E132A1">
      <w:pPr>
        <w:bidi/>
        <w:jc w:val="both"/>
        <w:rPr>
          <w:rFonts w:ascii="Simplified Arabic" w:hAnsi="Simplified Arabic" w:cs="Simplified Arabic"/>
          <w:sz w:val="20"/>
          <w:szCs w:val="20"/>
          <w:lang w:val="en-GB"/>
        </w:rPr>
      </w:pPr>
      <w:r w:rsidRPr="00A30169">
        <w:rPr>
          <w:rFonts w:ascii="Simplified Arabic" w:hAnsi="Simplified Arabic" w:cs="Simplified Arabic"/>
          <w:sz w:val="20"/>
          <w:szCs w:val="20"/>
          <w:rtl/>
          <w:lang w:val="en-GB"/>
        </w:rPr>
        <w:t>العنوان:</w:t>
      </w:r>
      <w:r w:rsidRPr="00A30169">
        <w:rPr>
          <w:rFonts w:ascii="Simplified Arabic" w:hAnsi="Simplified Arabic" w:cs="Simplified Arabic"/>
          <w:sz w:val="20"/>
          <w:szCs w:val="20"/>
          <w:rtl/>
          <w:lang w:val="en-GB"/>
        </w:rPr>
        <w:tab/>
      </w:r>
      <w:r w:rsidRPr="00A30169">
        <w:rPr>
          <w:rFonts w:ascii="Simplified Arabic" w:hAnsi="Simplified Arabic" w:cs="Simplified Arabic"/>
          <w:sz w:val="20"/>
          <w:szCs w:val="20"/>
          <w:rtl/>
          <w:lang w:val="en-GB"/>
        </w:rPr>
        <w:tab/>
      </w:r>
      <w:r w:rsidR="00290BB6" w:rsidRPr="00A30169">
        <w:rPr>
          <w:rFonts w:ascii="Simplified Arabic" w:hAnsi="Simplified Arabic" w:cs="Simplified Arabic"/>
          <w:sz w:val="20"/>
          <w:szCs w:val="20"/>
          <w:rtl/>
          <w:lang w:val="en-GB"/>
        </w:rPr>
        <w:tab/>
      </w:r>
      <w:r w:rsidRPr="00A30169">
        <w:rPr>
          <w:rFonts w:ascii="Simplified Arabic" w:hAnsi="Simplified Arabic" w:cs="Simplified Arabic"/>
          <w:sz w:val="20"/>
          <w:szCs w:val="20"/>
          <w:lang w:val="en-GB"/>
        </w:rPr>
        <w:t>Rue Verdaine 11, 1204</w:t>
      </w:r>
      <w:r w:rsidRPr="00A30169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 جنيڤ، </w:t>
      </w:r>
      <w:proofErr w:type="gramStart"/>
      <w:r w:rsidRPr="00A30169">
        <w:rPr>
          <w:rFonts w:ascii="Simplified Arabic" w:hAnsi="Simplified Arabic" w:cs="Simplified Arabic"/>
          <w:sz w:val="20"/>
          <w:szCs w:val="20"/>
          <w:rtl/>
          <w:lang w:val="en-GB"/>
        </w:rPr>
        <w:t>سويسرا</w:t>
      </w:r>
      <w:proofErr w:type="gramEnd"/>
    </w:p>
    <w:p w14:paraId="1E1C8211" w14:textId="5A880F7C" w:rsidR="007F1008" w:rsidRPr="00A30169" w:rsidRDefault="007F1008" w:rsidP="00E132A1">
      <w:pPr>
        <w:bidi/>
        <w:jc w:val="both"/>
        <w:rPr>
          <w:rFonts w:ascii="Simplified Arabic" w:hAnsi="Simplified Arabic" w:cs="Simplified Arabic"/>
          <w:sz w:val="20"/>
          <w:szCs w:val="20"/>
          <w:lang w:val="en-GB"/>
        </w:rPr>
      </w:pPr>
      <w:r w:rsidRPr="00A30169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التواصل </w:t>
      </w:r>
      <w:proofErr w:type="gramStart"/>
      <w:r w:rsidRPr="00A30169">
        <w:rPr>
          <w:rFonts w:ascii="Simplified Arabic" w:hAnsi="Simplified Arabic" w:cs="Simplified Arabic"/>
          <w:sz w:val="20"/>
          <w:szCs w:val="20"/>
          <w:rtl/>
          <w:lang w:val="en-GB"/>
        </w:rPr>
        <w:t>على</w:t>
      </w:r>
      <w:proofErr w:type="gramEnd"/>
      <w:r w:rsidRPr="00A30169">
        <w:rPr>
          <w:rFonts w:ascii="Simplified Arabic" w:hAnsi="Simplified Arabic" w:cs="Simplified Arabic"/>
          <w:sz w:val="20"/>
          <w:szCs w:val="20"/>
          <w:rtl/>
          <w:lang w:val="en-GB"/>
        </w:rPr>
        <w:t>:</w:t>
      </w:r>
      <w:r w:rsidRPr="00A30169">
        <w:rPr>
          <w:rFonts w:ascii="Simplified Arabic" w:hAnsi="Simplified Arabic" w:cs="Simplified Arabic"/>
          <w:sz w:val="20"/>
          <w:szCs w:val="20"/>
          <w:rtl/>
          <w:lang w:val="en-GB"/>
        </w:rPr>
        <w:tab/>
      </w:r>
      <w:r w:rsidR="00290BB6" w:rsidRPr="00A30169">
        <w:rPr>
          <w:rFonts w:ascii="Simplified Arabic" w:hAnsi="Simplified Arabic" w:cs="Simplified Arabic"/>
          <w:sz w:val="20"/>
          <w:szCs w:val="20"/>
          <w:rtl/>
          <w:lang w:val="en-GB"/>
        </w:rPr>
        <w:tab/>
      </w:r>
      <w:hyperlink r:id="rId9" w:history="1">
        <w:r w:rsidRPr="00A30169">
          <w:rPr>
            <w:rFonts w:ascii="Simplified Arabic" w:hAnsi="Simplified Arabic" w:cs="Simplified Arabic"/>
            <w:sz w:val="20"/>
            <w:szCs w:val="20"/>
            <w:lang w:val="en-GB"/>
          </w:rPr>
          <w:t>info@madgallery.ch</w:t>
        </w:r>
      </w:hyperlink>
    </w:p>
    <w:p w14:paraId="79138D9A" w14:textId="30C6EDCD" w:rsidR="00290BB6" w:rsidRPr="00A30169" w:rsidRDefault="00290BB6" w:rsidP="00E132A1">
      <w:pPr>
        <w:bidi/>
        <w:jc w:val="both"/>
        <w:rPr>
          <w:rFonts w:ascii="Simplified Arabic" w:hAnsi="Simplified Arabic" w:cs="Simplified Arabic"/>
          <w:sz w:val="20"/>
          <w:szCs w:val="20"/>
          <w:rtl/>
          <w:lang w:val="en-GB"/>
        </w:rPr>
      </w:pPr>
      <w:r w:rsidRPr="00A30169">
        <w:rPr>
          <w:rFonts w:ascii="Simplified Arabic" w:hAnsi="Simplified Arabic" w:cs="Simplified Arabic"/>
          <w:sz w:val="20"/>
          <w:szCs w:val="20"/>
          <w:rtl/>
          <w:lang w:val="en-GB"/>
        </w:rPr>
        <w:t>هاتف:</w:t>
      </w:r>
      <w:r w:rsidRPr="00A30169">
        <w:rPr>
          <w:rFonts w:ascii="Simplified Arabic" w:hAnsi="Simplified Arabic" w:cs="Simplified Arabic"/>
          <w:sz w:val="20"/>
          <w:szCs w:val="20"/>
          <w:rtl/>
          <w:lang w:val="en-GB"/>
        </w:rPr>
        <w:tab/>
      </w:r>
      <w:r w:rsidRPr="00A30169">
        <w:rPr>
          <w:rFonts w:ascii="Simplified Arabic" w:hAnsi="Simplified Arabic" w:cs="Simplified Arabic"/>
          <w:sz w:val="20"/>
          <w:szCs w:val="20"/>
          <w:rtl/>
          <w:lang w:val="en-GB"/>
        </w:rPr>
        <w:tab/>
      </w:r>
      <w:r w:rsidRPr="00A30169">
        <w:rPr>
          <w:rFonts w:ascii="Simplified Arabic" w:hAnsi="Simplified Arabic" w:cs="Simplified Arabic"/>
          <w:sz w:val="20"/>
          <w:szCs w:val="20"/>
          <w:rtl/>
          <w:lang w:val="en-GB"/>
        </w:rPr>
        <w:tab/>
      </w:r>
      <w:r w:rsidRPr="00A30169">
        <w:rPr>
          <w:rFonts w:ascii="Simplified Arabic" w:hAnsi="Simplified Arabic" w:cs="Simplified Arabic"/>
          <w:sz w:val="20"/>
          <w:szCs w:val="20"/>
          <w:lang w:val="en-GB"/>
        </w:rPr>
        <w:t>+41 22 508 10 38</w:t>
      </w:r>
    </w:p>
    <w:p w14:paraId="1154A735" w14:textId="362E3627" w:rsidR="00290BB6" w:rsidRPr="00A30169" w:rsidRDefault="00290BB6" w:rsidP="00E132A1">
      <w:pPr>
        <w:bidi/>
        <w:jc w:val="both"/>
        <w:rPr>
          <w:rFonts w:ascii="Simplified Arabic" w:hAnsi="Simplified Arabic" w:cs="Simplified Arabic"/>
          <w:sz w:val="20"/>
          <w:szCs w:val="20"/>
          <w:lang w:val="en-GB"/>
        </w:rPr>
      </w:pPr>
      <w:proofErr w:type="gramStart"/>
      <w:r w:rsidRPr="00A30169">
        <w:rPr>
          <w:rFonts w:ascii="Simplified Arabic" w:hAnsi="Simplified Arabic" w:cs="Simplified Arabic"/>
          <w:sz w:val="20"/>
          <w:szCs w:val="20"/>
          <w:rtl/>
        </w:rPr>
        <w:t>الموقع</w:t>
      </w:r>
      <w:proofErr w:type="gramEnd"/>
      <w:r w:rsidRPr="00A30169">
        <w:rPr>
          <w:rFonts w:ascii="Simplified Arabic" w:hAnsi="Simplified Arabic" w:cs="Simplified Arabic"/>
          <w:sz w:val="20"/>
          <w:szCs w:val="20"/>
          <w:rtl/>
        </w:rPr>
        <w:t xml:space="preserve"> الإلكتروني:</w:t>
      </w:r>
      <w:r w:rsidRPr="00A30169">
        <w:rPr>
          <w:rFonts w:ascii="Simplified Arabic" w:hAnsi="Simplified Arabic" w:cs="Simplified Arabic"/>
          <w:sz w:val="20"/>
          <w:szCs w:val="20"/>
          <w:rtl/>
        </w:rPr>
        <w:tab/>
      </w:r>
      <w:r w:rsidRPr="00A30169">
        <w:rPr>
          <w:rFonts w:ascii="Simplified Arabic" w:hAnsi="Simplified Arabic" w:cs="Simplified Arabic"/>
          <w:sz w:val="20"/>
          <w:szCs w:val="20"/>
          <w:rtl/>
        </w:rPr>
        <w:tab/>
      </w:r>
      <w:hyperlink r:id="rId10" w:history="1">
        <w:r w:rsidRPr="00A30169">
          <w:rPr>
            <w:rStyle w:val="Lienhypertexte"/>
            <w:rFonts w:ascii="Simplified Arabic" w:hAnsi="Simplified Arabic" w:cs="Simplified Arabic"/>
            <w:sz w:val="20"/>
            <w:szCs w:val="20"/>
            <w:lang w:val="en-GB"/>
          </w:rPr>
          <w:t>www.madgallery.net</w:t>
        </w:r>
      </w:hyperlink>
    </w:p>
    <w:p w14:paraId="42CDC2F0" w14:textId="7601F7DF" w:rsidR="00304E8B" w:rsidRPr="00A30169" w:rsidRDefault="00290BB6" w:rsidP="00E132A1">
      <w:pPr>
        <w:bidi/>
        <w:jc w:val="both"/>
        <w:rPr>
          <w:rFonts w:ascii="Simplified Arabic" w:hAnsi="Simplified Arabic" w:cs="Simplified Arabic"/>
          <w:sz w:val="20"/>
          <w:szCs w:val="20"/>
          <w:lang w:val="en-GB"/>
        </w:rPr>
      </w:pPr>
      <w:r w:rsidRPr="00A30169">
        <w:rPr>
          <w:rFonts w:ascii="Simplified Arabic" w:hAnsi="Simplified Arabic" w:cs="Simplified Arabic"/>
          <w:sz w:val="20"/>
          <w:szCs w:val="20"/>
          <w:rtl/>
        </w:rPr>
        <w:t xml:space="preserve">التسوّق </w:t>
      </w:r>
      <w:proofErr w:type="gramStart"/>
      <w:r w:rsidRPr="00A30169">
        <w:rPr>
          <w:rFonts w:ascii="Simplified Arabic" w:hAnsi="Simplified Arabic" w:cs="Simplified Arabic"/>
          <w:sz w:val="20"/>
          <w:szCs w:val="20"/>
          <w:rtl/>
        </w:rPr>
        <w:t>على</w:t>
      </w:r>
      <w:proofErr w:type="gramEnd"/>
      <w:r w:rsidRPr="00A30169">
        <w:rPr>
          <w:rFonts w:ascii="Simplified Arabic" w:hAnsi="Simplified Arabic" w:cs="Simplified Arabic"/>
          <w:sz w:val="20"/>
          <w:szCs w:val="20"/>
          <w:rtl/>
        </w:rPr>
        <w:t>:</w:t>
      </w:r>
      <w:r w:rsidRPr="00A30169">
        <w:rPr>
          <w:rFonts w:ascii="Simplified Arabic" w:hAnsi="Simplified Arabic" w:cs="Simplified Arabic"/>
          <w:sz w:val="20"/>
          <w:szCs w:val="20"/>
          <w:rtl/>
        </w:rPr>
        <w:tab/>
      </w:r>
      <w:r w:rsidRPr="00A30169">
        <w:rPr>
          <w:rFonts w:ascii="Simplified Arabic" w:hAnsi="Simplified Arabic" w:cs="Simplified Arabic"/>
          <w:sz w:val="20"/>
          <w:szCs w:val="20"/>
          <w:rtl/>
        </w:rPr>
        <w:tab/>
      </w:r>
      <w:hyperlink r:id="rId11" w:history="1">
        <w:r w:rsidRPr="00A30169">
          <w:rPr>
            <w:rStyle w:val="Lienhypertexte"/>
            <w:rFonts w:ascii="Simplified Arabic" w:hAnsi="Simplified Arabic" w:cs="Simplified Arabic"/>
            <w:sz w:val="20"/>
            <w:szCs w:val="20"/>
            <w:lang w:val="en-GB"/>
          </w:rPr>
          <w:t>http://shop.madgallery.ch</w:t>
        </w:r>
      </w:hyperlink>
    </w:p>
    <w:p w14:paraId="12F153E9" w14:textId="77777777" w:rsidR="00E522DE" w:rsidRPr="00A30169" w:rsidRDefault="00E522DE" w:rsidP="00E132A1">
      <w:pPr>
        <w:bidi/>
        <w:jc w:val="both"/>
        <w:rPr>
          <w:rFonts w:ascii="Simplified Arabic" w:hAnsi="Simplified Arabic" w:cs="Simplified Arabic"/>
          <w:b/>
          <w:sz w:val="20"/>
          <w:szCs w:val="20"/>
          <w:rtl/>
          <w:lang w:val="en-GB"/>
        </w:rPr>
      </w:pPr>
    </w:p>
    <w:p w14:paraId="19DAB365" w14:textId="3085C10D" w:rsidR="00B7260E" w:rsidRPr="00AB6BEF" w:rsidRDefault="00FA3D7D" w:rsidP="00D74A40">
      <w:pPr>
        <w:bidi/>
        <w:jc w:val="both"/>
        <w:rPr>
          <w:rFonts w:ascii="Simplified Arabic" w:hAnsi="Simplified Arabic" w:cs="Simplified Arabic"/>
          <w:b/>
          <w:sz w:val="20"/>
          <w:szCs w:val="20"/>
          <w:rtl/>
          <w:lang w:bidi="ar-EG"/>
        </w:rPr>
      </w:pPr>
      <w:r w:rsidRPr="00A30169">
        <w:rPr>
          <w:rFonts w:ascii="Simplified Arabic" w:hAnsi="Simplified Arabic" w:cs="Simplified Arabic"/>
          <w:bCs/>
          <w:sz w:val="20"/>
          <w:szCs w:val="20"/>
          <w:rtl/>
          <w:lang w:val="en-GB"/>
        </w:rPr>
        <w:t xml:space="preserve">تابعونا على </w:t>
      </w:r>
      <w:r w:rsidRPr="00A30169">
        <w:rPr>
          <w:rFonts w:ascii="Simplified Arabic" w:hAnsi="Simplified Arabic" w:cs="Simplified Arabic"/>
          <w:bCs/>
          <w:sz w:val="20"/>
          <w:szCs w:val="20"/>
          <w:u w:val="single"/>
          <w:rtl/>
          <w:lang w:val="en-GB"/>
        </w:rPr>
        <w:t>تويتر</w:t>
      </w:r>
      <w:r w:rsidRPr="00A30169">
        <w:rPr>
          <w:rFonts w:ascii="Simplified Arabic" w:hAnsi="Simplified Arabic" w:cs="Simplified Arabic"/>
          <w:bCs/>
          <w:sz w:val="20"/>
          <w:szCs w:val="20"/>
          <w:rtl/>
          <w:lang w:val="en-GB"/>
        </w:rPr>
        <w:t>، و</w:t>
      </w:r>
      <w:r w:rsidRPr="00A30169">
        <w:rPr>
          <w:rFonts w:ascii="Simplified Arabic" w:hAnsi="Simplified Arabic" w:cs="Simplified Arabic"/>
          <w:bCs/>
          <w:sz w:val="20"/>
          <w:szCs w:val="20"/>
          <w:u w:val="single"/>
          <w:rtl/>
          <w:lang w:val="en-GB"/>
        </w:rPr>
        <w:t>إنستاغرام</w:t>
      </w:r>
      <w:r w:rsidRPr="00A30169">
        <w:rPr>
          <w:rFonts w:ascii="Simplified Arabic" w:hAnsi="Simplified Arabic" w:cs="Simplified Arabic"/>
          <w:bCs/>
          <w:sz w:val="20"/>
          <w:szCs w:val="20"/>
          <w:rtl/>
          <w:lang w:val="en-GB"/>
        </w:rPr>
        <w:t>، و</w:t>
      </w:r>
      <w:r w:rsidRPr="00A30169">
        <w:rPr>
          <w:rFonts w:ascii="Simplified Arabic" w:hAnsi="Simplified Arabic" w:cs="Simplified Arabic"/>
          <w:bCs/>
          <w:sz w:val="20"/>
          <w:szCs w:val="20"/>
          <w:u w:val="single"/>
          <w:rtl/>
          <w:lang w:val="en-GB"/>
        </w:rPr>
        <w:t>فيس بوك</w:t>
      </w:r>
      <w:r w:rsidRPr="00A30169">
        <w:rPr>
          <w:rFonts w:ascii="Simplified Arabic" w:hAnsi="Simplified Arabic" w:cs="Simplified Arabic"/>
          <w:bCs/>
          <w:sz w:val="20"/>
          <w:szCs w:val="20"/>
          <w:rtl/>
          <w:lang w:val="en-GB"/>
        </w:rPr>
        <w:t>:</w:t>
      </w:r>
      <w:r w:rsidRPr="00A30169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 xml:space="preserve"> </w:t>
      </w:r>
      <w:r w:rsidRPr="00A30169">
        <w:rPr>
          <w:rFonts w:ascii="Simplified Arabic" w:hAnsi="Simplified Arabic" w:cs="Simplified Arabic"/>
          <w:b/>
          <w:sz w:val="20"/>
          <w:szCs w:val="20"/>
          <w:lang w:val="en-GB"/>
        </w:rPr>
        <w:t>@MBFMADGALLERY</w:t>
      </w:r>
    </w:p>
    <w:sectPr w:rsidR="00B7260E" w:rsidRPr="00AB6BEF" w:rsidSect="00E132A1">
      <w:headerReference w:type="default" r:id="rId12"/>
      <w:footerReference w:type="default" r:id="rId13"/>
      <w:pgSz w:w="11900" w:h="16840"/>
      <w:pgMar w:top="993" w:right="83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2FF9F" w14:textId="77777777" w:rsidR="009D41A9" w:rsidRDefault="009D41A9" w:rsidP="006109DD">
      <w:r>
        <w:separator/>
      </w:r>
    </w:p>
  </w:endnote>
  <w:endnote w:type="continuationSeparator" w:id="0">
    <w:p w14:paraId="1D5E5DAE" w14:textId="77777777" w:rsidR="009D41A9" w:rsidRDefault="009D41A9" w:rsidP="006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Johnston ITC Std Light">
    <w:altName w:val="Arial"/>
    <w:panose1 w:val="02000504040000020003"/>
    <w:charset w:val="00"/>
    <w:family w:val="modern"/>
    <w:notTrueType/>
    <w:pitch w:val="variable"/>
    <w:sig w:usb0="800000AF" w:usb1="5000204A" w:usb2="00000000" w:usb3="00000000" w:csb0="000001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5461" w14:textId="77777777" w:rsidR="000B57C5" w:rsidRPr="00932DC4" w:rsidRDefault="000B57C5" w:rsidP="00932DC4">
    <w:pPr>
      <w:pStyle w:val="Pieddepage"/>
      <w:rPr>
        <w:sz w:val="18"/>
        <w:szCs w:val="18"/>
      </w:rPr>
    </w:pPr>
  </w:p>
  <w:p w14:paraId="1D59344F" w14:textId="490E255C" w:rsidR="00932DC4" w:rsidRPr="00932DC4" w:rsidRDefault="00420F66" w:rsidP="00420F66">
    <w:pPr>
      <w:pStyle w:val="Pieddepage"/>
      <w:bidi/>
      <w:rPr>
        <w:rFonts w:ascii="Arial" w:hAnsi="Arial" w:cs="Arial"/>
        <w:sz w:val="18"/>
        <w:szCs w:val="18"/>
      </w:rPr>
    </w:pPr>
    <w:proofErr w:type="gramStart"/>
    <w:r w:rsidRPr="00A06DE5">
      <w:rPr>
        <w:rFonts w:ascii="Arial" w:hAnsi="Arial" w:cs="Arial"/>
        <w:sz w:val="18"/>
        <w:szCs w:val="18"/>
        <w:rtl/>
      </w:rPr>
      <w:t>لمزيد</w:t>
    </w:r>
    <w:proofErr w:type="gramEnd"/>
    <w:r w:rsidRPr="00A06DE5">
      <w:rPr>
        <w:rFonts w:ascii="Arial" w:hAnsi="Arial" w:cs="Arial"/>
        <w:sz w:val="18"/>
        <w:szCs w:val="18"/>
        <w:rtl/>
      </w:rPr>
      <w:t xml:space="preserve"> من المعلومات، الرجاء الاتصال بـ:</w:t>
    </w:r>
    <w:r w:rsidR="00932DC4" w:rsidRPr="00932DC4">
      <w:rPr>
        <w:rFonts w:ascii="Arial" w:hAnsi="Arial" w:cs="Arial"/>
        <w:sz w:val="18"/>
        <w:szCs w:val="18"/>
      </w:rPr>
      <w:t xml:space="preserve"> </w:t>
    </w:r>
  </w:p>
  <w:p w14:paraId="02388987" w14:textId="16FC953E" w:rsidR="00932DC4" w:rsidRPr="00932DC4" w:rsidRDefault="00420F66" w:rsidP="00420F66">
    <w:pPr>
      <w:pStyle w:val="Pieddepage"/>
      <w:bidi/>
      <w:rPr>
        <w:rFonts w:ascii="Arial" w:hAnsi="Arial" w:cs="Arial"/>
        <w:sz w:val="18"/>
        <w:szCs w:val="18"/>
      </w:rPr>
    </w:pPr>
    <w:r w:rsidRPr="00A06DE5">
      <w:rPr>
        <w:rFonts w:ascii="Arial" w:hAnsi="Arial" w:cs="Arial"/>
        <w:sz w:val="18"/>
        <w:szCs w:val="18"/>
        <w:rtl/>
      </w:rPr>
      <w:t xml:space="preserve">جولييت دورو، إم بي آند إف إس إيه، </w:t>
    </w:r>
    <w:r w:rsidRPr="00A06DE5">
      <w:rPr>
        <w:rFonts w:ascii="Arial" w:hAnsi="Arial" w:cs="Arial"/>
        <w:sz w:val="18"/>
        <w:szCs w:val="18"/>
      </w:rPr>
      <w:t>Rue Verdaine 11, CH-1204</w:t>
    </w:r>
    <w:r w:rsidRPr="00A06DE5">
      <w:rPr>
        <w:rFonts w:ascii="Arial" w:hAnsi="Arial" w:cs="Arial"/>
        <w:sz w:val="18"/>
        <w:szCs w:val="18"/>
        <w:rtl/>
      </w:rPr>
      <w:t xml:space="preserve"> جنيڤ، سويسرا</w:t>
    </w:r>
    <w:r w:rsidR="00932DC4" w:rsidRPr="00932DC4">
      <w:rPr>
        <w:rFonts w:ascii="Arial" w:hAnsi="Arial" w:cs="Arial"/>
        <w:sz w:val="18"/>
        <w:szCs w:val="18"/>
      </w:rPr>
      <w:t xml:space="preserve"> </w:t>
    </w:r>
  </w:p>
  <w:p w14:paraId="6501424A" w14:textId="43E1EBE6" w:rsidR="00932DC4" w:rsidRPr="00932DC4" w:rsidRDefault="00420F66" w:rsidP="00420F66">
    <w:pPr>
      <w:pStyle w:val="Pieddepage"/>
      <w:bidi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 w:hint="cs"/>
        <w:sz w:val="18"/>
        <w:szCs w:val="18"/>
        <w:rtl/>
      </w:rPr>
      <w:t>بريد</w:t>
    </w:r>
    <w:proofErr w:type="gramEnd"/>
    <w:r>
      <w:rPr>
        <w:rFonts w:ascii="Arial" w:hAnsi="Arial" w:cs="Arial" w:hint="cs"/>
        <w:sz w:val="18"/>
        <w:szCs w:val="18"/>
        <w:rtl/>
      </w:rPr>
      <w:t xml:space="preserve"> إلكتروني: </w:t>
    </w:r>
    <w:hyperlink r:id="rId1" w:history="1">
      <w:r w:rsidRPr="006E61CC">
        <w:rPr>
          <w:rStyle w:val="Lienhypertexte"/>
          <w:rFonts w:ascii="Arial" w:hAnsi="Arial" w:cs="Arial"/>
          <w:sz w:val="18"/>
          <w:szCs w:val="18"/>
        </w:rPr>
        <w:t>jd@mbandf.com</w:t>
      </w:r>
    </w:hyperlink>
    <w:r>
      <w:rPr>
        <w:rFonts w:ascii="Arial" w:hAnsi="Arial" w:cs="Arial" w:hint="cs"/>
        <w:sz w:val="18"/>
        <w:szCs w:val="18"/>
        <w:rtl/>
      </w:rPr>
      <w:t xml:space="preserve">    هاتف: </w:t>
    </w:r>
    <w:r w:rsidR="00932DC4" w:rsidRPr="00932DC4">
      <w:rPr>
        <w:rFonts w:ascii="Arial" w:hAnsi="Arial" w:cs="Arial"/>
        <w:sz w:val="18"/>
        <w:szCs w:val="18"/>
      </w:rPr>
      <w:t>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1B166" w14:textId="77777777" w:rsidR="009D41A9" w:rsidRDefault="009D41A9" w:rsidP="006109DD">
      <w:r>
        <w:separator/>
      </w:r>
    </w:p>
  </w:footnote>
  <w:footnote w:type="continuationSeparator" w:id="0">
    <w:p w14:paraId="03C39811" w14:textId="77777777" w:rsidR="009D41A9" w:rsidRDefault="009D41A9" w:rsidP="0061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431A" w14:textId="0118890B" w:rsidR="007063AA" w:rsidRPr="00F31C6D" w:rsidRDefault="006109DD" w:rsidP="00CB26F6">
    <w:pPr>
      <w:pStyle w:val="En-tte"/>
      <w:spacing w:line="276" w:lineRule="auto"/>
      <w:jc w:val="center"/>
      <w:rPr>
        <w:rFonts w:ascii="Arial" w:hAnsi="Arial" w:cs="Arial"/>
        <w:sz w:val="26"/>
        <w:szCs w:val="26"/>
        <w:lang w:eastAsia="de-DE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D81E1D" wp14:editId="13C79110">
          <wp:simplePos x="0" y="0"/>
          <wp:positionH relativeFrom="column">
            <wp:posOffset>-52070</wp:posOffset>
          </wp:positionH>
          <wp:positionV relativeFrom="paragraph">
            <wp:posOffset>-1270</wp:posOffset>
          </wp:positionV>
          <wp:extent cx="1295400" cy="562610"/>
          <wp:effectExtent l="0" t="0" r="0" b="889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051">
      <w:rPr>
        <w:rFonts w:hint="cs"/>
        <w:rtl/>
      </w:rPr>
      <w:t xml:space="preserve"> </w:t>
    </w:r>
    <w:r w:rsidR="00CB26F6">
      <w:t xml:space="preserve">  </w:t>
    </w:r>
    <w:r w:rsidR="00A97051">
      <w:rPr>
        <w:rFonts w:hint="cs"/>
        <w:rtl/>
      </w:rPr>
      <w:t xml:space="preserve">                                                                                             </w:t>
    </w:r>
    <w:r w:rsidR="00FB2AC8">
      <w:t xml:space="preserve">   </w:t>
    </w:r>
    <w:r w:rsidR="00A97051">
      <w:rPr>
        <w:rFonts w:hint="cs"/>
        <w:rtl/>
      </w:rPr>
      <w:t xml:space="preserve">                       </w:t>
    </w:r>
    <w:r w:rsidR="00FB2AC8">
      <w:t xml:space="preserve"> </w:t>
    </w:r>
    <w:r w:rsidR="00E101A0">
      <w:rPr>
        <w:rFonts w:ascii="Arial" w:hAnsi="Arial" w:cs="Arial" w:hint="cs"/>
        <w:sz w:val="26"/>
        <w:szCs w:val="26"/>
        <w:rtl/>
        <w:lang w:eastAsia="de-DE"/>
      </w:rPr>
      <w:t>"روبوتيب"</w:t>
    </w:r>
  </w:p>
  <w:p w14:paraId="0511E4B0" w14:textId="36F72AEF" w:rsidR="007063AA" w:rsidRPr="00E101A0" w:rsidRDefault="00BF446F" w:rsidP="00A97051">
    <w:pPr>
      <w:tabs>
        <w:tab w:val="center" w:pos="4536"/>
        <w:tab w:val="right" w:pos="9072"/>
      </w:tabs>
      <w:spacing w:line="276" w:lineRule="auto"/>
      <w:jc w:val="center"/>
      <w:rPr>
        <w:rFonts w:ascii="Arial" w:hAnsi="Arial" w:cs="Arial"/>
        <w:b/>
        <w:noProof/>
        <w:sz w:val="26"/>
        <w:szCs w:val="26"/>
        <w:lang w:eastAsia="de-DE"/>
      </w:rPr>
    </w:pPr>
    <w:r>
      <w:rPr>
        <w:rFonts w:ascii="Arial" w:hAnsi="Arial" w:cs="Arial"/>
        <w:noProof/>
        <w:sz w:val="26"/>
        <w:szCs w:val="26"/>
        <w:lang w:eastAsia="de-DE"/>
      </w:rPr>
      <w:tab/>
    </w:r>
    <w:r>
      <w:rPr>
        <w:rFonts w:ascii="Arial" w:hAnsi="Arial" w:cs="Arial"/>
        <w:noProof/>
        <w:sz w:val="26"/>
        <w:szCs w:val="26"/>
        <w:lang w:eastAsia="de-DE"/>
      </w:rPr>
      <w:tab/>
    </w:r>
    <w:r w:rsidR="00E101A0" w:rsidRPr="00E101A0">
      <w:rPr>
        <w:rFonts w:ascii="Arial" w:hAnsi="Arial" w:cs="Arial" w:hint="cs"/>
        <w:b/>
        <w:rtl/>
        <w:lang w:val="en-GB" w:bidi="ar-EG"/>
      </w:rPr>
      <w:t>هير</w:t>
    </w:r>
    <w:r w:rsidR="00E101A0" w:rsidRPr="00E101A0">
      <w:rPr>
        <w:rFonts w:ascii="Arial" w:hAnsi="Arial" w:cs="Arial"/>
        <w:b/>
        <w:rtl/>
        <w:lang w:val="en-GB" w:bidi="ar-EG"/>
      </w:rPr>
      <w:t>ڤ</w:t>
    </w:r>
    <w:r w:rsidR="00E101A0" w:rsidRPr="00E101A0">
      <w:rPr>
        <w:rFonts w:ascii="Arial" w:hAnsi="Arial" w:cs="Arial" w:hint="cs"/>
        <w:b/>
        <w:rtl/>
        <w:lang w:val="en-GB" w:bidi="ar-EG"/>
      </w:rPr>
      <w:t>ي</w:t>
    </w:r>
    <w:r w:rsidR="00E101A0" w:rsidRPr="00E101A0">
      <w:rPr>
        <w:rFonts w:ascii="Arial" w:hAnsi="Arial" w:cs="Arial"/>
        <w:b/>
        <w:rtl/>
        <w:lang w:val="en-GB" w:bidi="ar-EG"/>
      </w:rPr>
      <w:t xml:space="preserve"> </w:t>
    </w:r>
    <w:r w:rsidR="00E101A0" w:rsidRPr="00E101A0">
      <w:rPr>
        <w:rFonts w:ascii="Arial" w:hAnsi="Arial" w:cs="Arial" w:hint="cs"/>
        <w:b/>
        <w:rtl/>
        <w:lang w:val="en-GB" w:bidi="ar-EG"/>
      </w:rPr>
      <w:t>ستادلمان</w:t>
    </w:r>
  </w:p>
  <w:p w14:paraId="4ADA4F95" w14:textId="77777777" w:rsidR="00932DC4" w:rsidRDefault="00932DC4">
    <w:pPr>
      <w:pStyle w:val="En-tte"/>
    </w:pPr>
  </w:p>
  <w:p w14:paraId="7105988C" w14:textId="77777777" w:rsidR="0067394B" w:rsidRDefault="006739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B15"/>
    <w:multiLevelType w:val="hybridMultilevel"/>
    <w:tmpl w:val="02608BCE"/>
    <w:lvl w:ilvl="0" w:tplc="23E8E3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C13B2"/>
    <w:multiLevelType w:val="hybridMultilevel"/>
    <w:tmpl w:val="3A764720"/>
    <w:lvl w:ilvl="0" w:tplc="CFA2F8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74"/>
    <w:rsid w:val="0000060B"/>
    <w:rsid w:val="00003BE9"/>
    <w:rsid w:val="00004646"/>
    <w:rsid w:val="00004BE7"/>
    <w:rsid w:val="00006E97"/>
    <w:rsid w:val="000106AE"/>
    <w:rsid w:val="00013AF6"/>
    <w:rsid w:val="00017E9C"/>
    <w:rsid w:val="00022425"/>
    <w:rsid w:val="00031955"/>
    <w:rsid w:val="00031B08"/>
    <w:rsid w:val="000407BF"/>
    <w:rsid w:val="000413A9"/>
    <w:rsid w:val="000477EB"/>
    <w:rsid w:val="00047D92"/>
    <w:rsid w:val="00055278"/>
    <w:rsid w:val="00057661"/>
    <w:rsid w:val="00057C73"/>
    <w:rsid w:val="0006002F"/>
    <w:rsid w:val="000612EB"/>
    <w:rsid w:val="00071A0E"/>
    <w:rsid w:val="00080D5E"/>
    <w:rsid w:val="00087088"/>
    <w:rsid w:val="00091415"/>
    <w:rsid w:val="00093091"/>
    <w:rsid w:val="00093ED4"/>
    <w:rsid w:val="00095D04"/>
    <w:rsid w:val="0009643E"/>
    <w:rsid w:val="000A2F29"/>
    <w:rsid w:val="000A7760"/>
    <w:rsid w:val="000B05AC"/>
    <w:rsid w:val="000B14DB"/>
    <w:rsid w:val="000B57C5"/>
    <w:rsid w:val="000C4602"/>
    <w:rsid w:val="000D5527"/>
    <w:rsid w:val="000E23FB"/>
    <w:rsid w:val="000E4F24"/>
    <w:rsid w:val="000F00A2"/>
    <w:rsid w:val="000F0FFE"/>
    <w:rsid w:val="000F3A19"/>
    <w:rsid w:val="000F76A5"/>
    <w:rsid w:val="00107160"/>
    <w:rsid w:val="001076CD"/>
    <w:rsid w:val="00120BE4"/>
    <w:rsid w:val="001232E2"/>
    <w:rsid w:val="001239E1"/>
    <w:rsid w:val="0012476B"/>
    <w:rsid w:val="0012512B"/>
    <w:rsid w:val="00125556"/>
    <w:rsid w:val="00132220"/>
    <w:rsid w:val="00145504"/>
    <w:rsid w:val="001474D9"/>
    <w:rsid w:val="00160A20"/>
    <w:rsid w:val="00162FD2"/>
    <w:rsid w:val="00163442"/>
    <w:rsid w:val="001635B4"/>
    <w:rsid w:val="0017207B"/>
    <w:rsid w:val="00175064"/>
    <w:rsid w:val="001769AC"/>
    <w:rsid w:val="00181EBE"/>
    <w:rsid w:val="0018262D"/>
    <w:rsid w:val="0018558E"/>
    <w:rsid w:val="00194576"/>
    <w:rsid w:val="001946FE"/>
    <w:rsid w:val="0019520A"/>
    <w:rsid w:val="00196C43"/>
    <w:rsid w:val="001A00EE"/>
    <w:rsid w:val="001A1B05"/>
    <w:rsid w:val="001A40B6"/>
    <w:rsid w:val="001A7693"/>
    <w:rsid w:val="001B07E8"/>
    <w:rsid w:val="001B3D97"/>
    <w:rsid w:val="001B6E19"/>
    <w:rsid w:val="001B7603"/>
    <w:rsid w:val="001C3B2C"/>
    <w:rsid w:val="001C633F"/>
    <w:rsid w:val="001C760F"/>
    <w:rsid w:val="001D267F"/>
    <w:rsid w:val="001F1E31"/>
    <w:rsid w:val="001F2676"/>
    <w:rsid w:val="0020062B"/>
    <w:rsid w:val="00207D41"/>
    <w:rsid w:val="002152EC"/>
    <w:rsid w:val="00222603"/>
    <w:rsid w:val="00240321"/>
    <w:rsid w:val="00243A8D"/>
    <w:rsid w:val="00247A7C"/>
    <w:rsid w:val="00247E4F"/>
    <w:rsid w:val="00251B2E"/>
    <w:rsid w:val="00253C38"/>
    <w:rsid w:val="00254541"/>
    <w:rsid w:val="00254681"/>
    <w:rsid w:val="002569F3"/>
    <w:rsid w:val="00256D56"/>
    <w:rsid w:val="00262C4B"/>
    <w:rsid w:val="00270A25"/>
    <w:rsid w:val="00270D53"/>
    <w:rsid w:val="00290BB6"/>
    <w:rsid w:val="00294D2B"/>
    <w:rsid w:val="00296797"/>
    <w:rsid w:val="002973BD"/>
    <w:rsid w:val="002A1012"/>
    <w:rsid w:val="002A70C8"/>
    <w:rsid w:val="002B0AEF"/>
    <w:rsid w:val="002B32EF"/>
    <w:rsid w:val="002C1497"/>
    <w:rsid w:val="002C1F43"/>
    <w:rsid w:val="002C3BDF"/>
    <w:rsid w:val="002C6EE5"/>
    <w:rsid w:val="002D0415"/>
    <w:rsid w:val="002E00AA"/>
    <w:rsid w:val="002E3401"/>
    <w:rsid w:val="002E55C4"/>
    <w:rsid w:val="002E610F"/>
    <w:rsid w:val="002F2E06"/>
    <w:rsid w:val="002F30F4"/>
    <w:rsid w:val="002F6A63"/>
    <w:rsid w:val="002F6A8C"/>
    <w:rsid w:val="002F700C"/>
    <w:rsid w:val="003001CE"/>
    <w:rsid w:val="00300260"/>
    <w:rsid w:val="00303A06"/>
    <w:rsid w:val="00304E8B"/>
    <w:rsid w:val="00311162"/>
    <w:rsid w:val="00313ABA"/>
    <w:rsid w:val="0032008E"/>
    <w:rsid w:val="003335C2"/>
    <w:rsid w:val="00335D4E"/>
    <w:rsid w:val="003405E5"/>
    <w:rsid w:val="00340C3E"/>
    <w:rsid w:val="00341FD3"/>
    <w:rsid w:val="00343E8A"/>
    <w:rsid w:val="003448F8"/>
    <w:rsid w:val="0034748F"/>
    <w:rsid w:val="00350AE3"/>
    <w:rsid w:val="003570E0"/>
    <w:rsid w:val="00364CEA"/>
    <w:rsid w:val="00371A9E"/>
    <w:rsid w:val="00372F91"/>
    <w:rsid w:val="0037510B"/>
    <w:rsid w:val="00375203"/>
    <w:rsid w:val="00376F55"/>
    <w:rsid w:val="00383CF6"/>
    <w:rsid w:val="003853FB"/>
    <w:rsid w:val="00386336"/>
    <w:rsid w:val="00387513"/>
    <w:rsid w:val="00390474"/>
    <w:rsid w:val="00391B81"/>
    <w:rsid w:val="003A02AD"/>
    <w:rsid w:val="003A6708"/>
    <w:rsid w:val="003A715B"/>
    <w:rsid w:val="003A7BE4"/>
    <w:rsid w:val="003B0E16"/>
    <w:rsid w:val="003B4B9C"/>
    <w:rsid w:val="003D237F"/>
    <w:rsid w:val="003D4A0C"/>
    <w:rsid w:val="003D5022"/>
    <w:rsid w:val="003E1143"/>
    <w:rsid w:val="003E49B9"/>
    <w:rsid w:val="003F0EA3"/>
    <w:rsid w:val="003F0FEB"/>
    <w:rsid w:val="00405EAD"/>
    <w:rsid w:val="0040614A"/>
    <w:rsid w:val="00420F66"/>
    <w:rsid w:val="004218B8"/>
    <w:rsid w:val="00424631"/>
    <w:rsid w:val="0044048A"/>
    <w:rsid w:val="00444E92"/>
    <w:rsid w:val="00445D9A"/>
    <w:rsid w:val="0044626D"/>
    <w:rsid w:val="00447C00"/>
    <w:rsid w:val="00457C6F"/>
    <w:rsid w:val="00463AB9"/>
    <w:rsid w:val="00467186"/>
    <w:rsid w:val="00486C1B"/>
    <w:rsid w:val="0049403F"/>
    <w:rsid w:val="004A41F9"/>
    <w:rsid w:val="004A4912"/>
    <w:rsid w:val="004B7F12"/>
    <w:rsid w:val="004C0B3C"/>
    <w:rsid w:val="004C1D08"/>
    <w:rsid w:val="004C2F31"/>
    <w:rsid w:val="004C7D5A"/>
    <w:rsid w:val="004D65C2"/>
    <w:rsid w:val="004D6D22"/>
    <w:rsid w:val="004E4F4A"/>
    <w:rsid w:val="004E791B"/>
    <w:rsid w:val="004F7FE3"/>
    <w:rsid w:val="00500344"/>
    <w:rsid w:val="005045FF"/>
    <w:rsid w:val="005105A2"/>
    <w:rsid w:val="00510836"/>
    <w:rsid w:val="00512D86"/>
    <w:rsid w:val="005136C5"/>
    <w:rsid w:val="00523CA6"/>
    <w:rsid w:val="00531F25"/>
    <w:rsid w:val="00532245"/>
    <w:rsid w:val="005322A0"/>
    <w:rsid w:val="00536650"/>
    <w:rsid w:val="00540252"/>
    <w:rsid w:val="00541A9D"/>
    <w:rsid w:val="0054700F"/>
    <w:rsid w:val="00551915"/>
    <w:rsid w:val="00552240"/>
    <w:rsid w:val="00560998"/>
    <w:rsid w:val="00560B2F"/>
    <w:rsid w:val="00561082"/>
    <w:rsid w:val="005700E1"/>
    <w:rsid w:val="00572115"/>
    <w:rsid w:val="0057248D"/>
    <w:rsid w:val="0057273F"/>
    <w:rsid w:val="0057742B"/>
    <w:rsid w:val="00580924"/>
    <w:rsid w:val="00580E83"/>
    <w:rsid w:val="0058687F"/>
    <w:rsid w:val="00592F85"/>
    <w:rsid w:val="00593176"/>
    <w:rsid w:val="00593726"/>
    <w:rsid w:val="005A5D88"/>
    <w:rsid w:val="005B043D"/>
    <w:rsid w:val="005B0457"/>
    <w:rsid w:val="005B1F89"/>
    <w:rsid w:val="005C45CB"/>
    <w:rsid w:val="005C770C"/>
    <w:rsid w:val="005C7B41"/>
    <w:rsid w:val="005C7E71"/>
    <w:rsid w:val="005D695A"/>
    <w:rsid w:val="005E11B6"/>
    <w:rsid w:val="005E20C0"/>
    <w:rsid w:val="005E2FA8"/>
    <w:rsid w:val="005E4D26"/>
    <w:rsid w:val="005E7721"/>
    <w:rsid w:val="005F5568"/>
    <w:rsid w:val="00601248"/>
    <w:rsid w:val="006049F5"/>
    <w:rsid w:val="00605491"/>
    <w:rsid w:val="00607AE2"/>
    <w:rsid w:val="0061012B"/>
    <w:rsid w:val="006109DD"/>
    <w:rsid w:val="00622566"/>
    <w:rsid w:val="0062465F"/>
    <w:rsid w:val="006275E0"/>
    <w:rsid w:val="006301AD"/>
    <w:rsid w:val="0063535E"/>
    <w:rsid w:val="006353CB"/>
    <w:rsid w:val="00637A5C"/>
    <w:rsid w:val="00637C74"/>
    <w:rsid w:val="00653239"/>
    <w:rsid w:val="00653FE7"/>
    <w:rsid w:val="00654000"/>
    <w:rsid w:val="00654D63"/>
    <w:rsid w:val="006568AE"/>
    <w:rsid w:val="0065727F"/>
    <w:rsid w:val="006648F3"/>
    <w:rsid w:val="00665303"/>
    <w:rsid w:val="006671C9"/>
    <w:rsid w:val="006673D0"/>
    <w:rsid w:val="00672012"/>
    <w:rsid w:val="0067394B"/>
    <w:rsid w:val="00673EC6"/>
    <w:rsid w:val="00676943"/>
    <w:rsid w:val="00681F47"/>
    <w:rsid w:val="00684BD4"/>
    <w:rsid w:val="006A2FB2"/>
    <w:rsid w:val="006A3D55"/>
    <w:rsid w:val="006A4456"/>
    <w:rsid w:val="006A69CA"/>
    <w:rsid w:val="006A7888"/>
    <w:rsid w:val="006B1916"/>
    <w:rsid w:val="006C0F24"/>
    <w:rsid w:val="006C4301"/>
    <w:rsid w:val="006C5873"/>
    <w:rsid w:val="006D292F"/>
    <w:rsid w:val="006D5063"/>
    <w:rsid w:val="006F3F1B"/>
    <w:rsid w:val="006F7CDF"/>
    <w:rsid w:val="00700B1B"/>
    <w:rsid w:val="007063AA"/>
    <w:rsid w:val="007262AB"/>
    <w:rsid w:val="00726E5F"/>
    <w:rsid w:val="007271BA"/>
    <w:rsid w:val="00735D9F"/>
    <w:rsid w:val="00737712"/>
    <w:rsid w:val="0074348B"/>
    <w:rsid w:val="00746992"/>
    <w:rsid w:val="00751F77"/>
    <w:rsid w:val="00753F9F"/>
    <w:rsid w:val="00761B9A"/>
    <w:rsid w:val="0077216B"/>
    <w:rsid w:val="00775C67"/>
    <w:rsid w:val="00782101"/>
    <w:rsid w:val="00782470"/>
    <w:rsid w:val="00784EFC"/>
    <w:rsid w:val="00794EE1"/>
    <w:rsid w:val="007A0D2F"/>
    <w:rsid w:val="007A1CB2"/>
    <w:rsid w:val="007A42FE"/>
    <w:rsid w:val="007A595C"/>
    <w:rsid w:val="007A6006"/>
    <w:rsid w:val="007A7194"/>
    <w:rsid w:val="007B3EC3"/>
    <w:rsid w:val="007B5F15"/>
    <w:rsid w:val="007C0F14"/>
    <w:rsid w:val="007D0C4D"/>
    <w:rsid w:val="007E1CD7"/>
    <w:rsid w:val="007E205E"/>
    <w:rsid w:val="007E56BB"/>
    <w:rsid w:val="007F0C6F"/>
    <w:rsid w:val="007F1008"/>
    <w:rsid w:val="007F5063"/>
    <w:rsid w:val="0080740D"/>
    <w:rsid w:val="0081076E"/>
    <w:rsid w:val="00810A73"/>
    <w:rsid w:val="00810BCD"/>
    <w:rsid w:val="00813E45"/>
    <w:rsid w:val="0081412A"/>
    <w:rsid w:val="00815F66"/>
    <w:rsid w:val="00817283"/>
    <w:rsid w:val="008263BE"/>
    <w:rsid w:val="00832C9D"/>
    <w:rsid w:val="00837749"/>
    <w:rsid w:val="00842C0E"/>
    <w:rsid w:val="0084409C"/>
    <w:rsid w:val="008452E4"/>
    <w:rsid w:val="00847324"/>
    <w:rsid w:val="00862ABA"/>
    <w:rsid w:val="00863398"/>
    <w:rsid w:val="00864D40"/>
    <w:rsid w:val="00877A8C"/>
    <w:rsid w:val="00887188"/>
    <w:rsid w:val="00887B39"/>
    <w:rsid w:val="00893D34"/>
    <w:rsid w:val="008978BE"/>
    <w:rsid w:val="008A0C3F"/>
    <w:rsid w:val="008B235A"/>
    <w:rsid w:val="008B74AF"/>
    <w:rsid w:val="008C044F"/>
    <w:rsid w:val="008D0009"/>
    <w:rsid w:val="008D08F0"/>
    <w:rsid w:val="008D27BD"/>
    <w:rsid w:val="008E06EA"/>
    <w:rsid w:val="008E3A49"/>
    <w:rsid w:val="008E401E"/>
    <w:rsid w:val="008E71E1"/>
    <w:rsid w:val="008F238F"/>
    <w:rsid w:val="008F5030"/>
    <w:rsid w:val="009054D2"/>
    <w:rsid w:val="009057AA"/>
    <w:rsid w:val="00905C32"/>
    <w:rsid w:val="00906F04"/>
    <w:rsid w:val="0090716A"/>
    <w:rsid w:val="00907998"/>
    <w:rsid w:val="009101E2"/>
    <w:rsid w:val="0091271E"/>
    <w:rsid w:val="009139A3"/>
    <w:rsid w:val="00914650"/>
    <w:rsid w:val="00914D57"/>
    <w:rsid w:val="00921E72"/>
    <w:rsid w:val="00932DC4"/>
    <w:rsid w:val="00934BDD"/>
    <w:rsid w:val="0094150C"/>
    <w:rsid w:val="0094331B"/>
    <w:rsid w:val="00943706"/>
    <w:rsid w:val="00951040"/>
    <w:rsid w:val="0095196D"/>
    <w:rsid w:val="009553DA"/>
    <w:rsid w:val="00957871"/>
    <w:rsid w:val="0096028E"/>
    <w:rsid w:val="009624A0"/>
    <w:rsid w:val="00963E5B"/>
    <w:rsid w:val="00970FF4"/>
    <w:rsid w:val="00972CDB"/>
    <w:rsid w:val="00977BDD"/>
    <w:rsid w:val="00981227"/>
    <w:rsid w:val="00990017"/>
    <w:rsid w:val="00991268"/>
    <w:rsid w:val="009A0BEC"/>
    <w:rsid w:val="009B138C"/>
    <w:rsid w:val="009D41A9"/>
    <w:rsid w:val="009D650B"/>
    <w:rsid w:val="009E0CAB"/>
    <w:rsid w:val="009E3510"/>
    <w:rsid w:val="009F51D3"/>
    <w:rsid w:val="009F6B16"/>
    <w:rsid w:val="00A032FF"/>
    <w:rsid w:val="00A06F96"/>
    <w:rsid w:val="00A12D5D"/>
    <w:rsid w:val="00A14C5A"/>
    <w:rsid w:val="00A30169"/>
    <w:rsid w:val="00A31596"/>
    <w:rsid w:val="00A44C3C"/>
    <w:rsid w:val="00A53C5D"/>
    <w:rsid w:val="00A5420E"/>
    <w:rsid w:val="00A575CD"/>
    <w:rsid w:val="00A642D9"/>
    <w:rsid w:val="00A64E92"/>
    <w:rsid w:val="00A72762"/>
    <w:rsid w:val="00A7799F"/>
    <w:rsid w:val="00A87765"/>
    <w:rsid w:val="00A97051"/>
    <w:rsid w:val="00AA56D8"/>
    <w:rsid w:val="00AA61B1"/>
    <w:rsid w:val="00AA7E62"/>
    <w:rsid w:val="00AB2E67"/>
    <w:rsid w:val="00AB5F55"/>
    <w:rsid w:val="00AB6BEF"/>
    <w:rsid w:val="00AC3D3D"/>
    <w:rsid w:val="00AC4611"/>
    <w:rsid w:val="00AC734A"/>
    <w:rsid w:val="00AD240E"/>
    <w:rsid w:val="00AD2BC2"/>
    <w:rsid w:val="00AF10FE"/>
    <w:rsid w:val="00AF1693"/>
    <w:rsid w:val="00AF5E23"/>
    <w:rsid w:val="00B02A50"/>
    <w:rsid w:val="00B0482C"/>
    <w:rsid w:val="00B05C3F"/>
    <w:rsid w:val="00B07A1D"/>
    <w:rsid w:val="00B12795"/>
    <w:rsid w:val="00B14400"/>
    <w:rsid w:val="00B15911"/>
    <w:rsid w:val="00B16D7D"/>
    <w:rsid w:val="00B23A58"/>
    <w:rsid w:val="00B30948"/>
    <w:rsid w:val="00B35CE9"/>
    <w:rsid w:val="00B41CF5"/>
    <w:rsid w:val="00B477C2"/>
    <w:rsid w:val="00B57FA2"/>
    <w:rsid w:val="00B65D8E"/>
    <w:rsid w:val="00B70CAC"/>
    <w:rsid w:val="00B713F9"/>
    <w:rsid w:val="00B7260E"/>
    <w:rsid w:val="00B7664B"/>
    <w:rsid w:val="00B81B99"/>
    <w:rsid w:val="00B81F6E"/>
    <w:rsid w:val="00B82C19"/>
    <w:rsid w:val="00B840F2"/>
    <w:rsid w:val="00BA1EA3"/>
    <w:rsid w:val="00BA4042"/>
    <w:rsid w:val="00BA7C24"/>
    <w:rsid w:val="00BB3416"/>
    <w:rsid w:val="00BB51C6"/>
    <w:rsid w:val="00BB7CFA"/>
    <w:rsid w:val="00BC018E"/>
    <w:rsid w:val="00BC0B6B"/>
    <w:rsid w:val="00BC3EF5"/>
    <w:rsid w:val="00BC4057"/>
    <w:rsid w:val="00BC5864"/>
    <w:rsid w:val="00BC6145"/>
    <w:rsid w:val="00BC7AA5"/>
    <w:rsid w:val="00BD078A"/>
    <w:rsid w:val="00BD251D"/>
    <w:rsid w:val="00BE06BD"/>
    <w:rsid w:val="00BE0C12"/>
    <w:rsid w:val="00BE0C2E"/>
    <w:rsid w:val="00BE5DE1"/>
    <w:rsid w:val="00BE62D1"/>
    <w:rsid w:val="00BF169B"/>
    <w:rsid w:val="00BF446F"/>
    <w:rsid w:val="00C018E2"/>
    <w:rsid w:val="00C02DE8"/>
    <w:rsid w:val="00C0760C"/>
    <w:rsid w:val="00C07F50"/>
    <w:rsid w:val="00C10D5F"/>
    <w:rsid w:val="00C12102"/>
    <w:rsid w:val="00C158BA"/>
    <w:rsid w:val="00C25535"/>
    <w:rsid w:val="00C257A8"/>
    <w:rsid w:val="00C25E9B"/>
    <w:rsid w:val="00C272E2"/>
    <w:rsid w:val="00C319B2"/>
    <w:rsid w:val="00C40F87"/>
    <w:rsid w:val="00C41D76"/>
    <w:rsid w:val="00C4418D"/>
    <w:rsid w:val="00C462F2"/>
    <w:rsid w:val="00C560E2"/>
    <w:rsid w:val="00C56CA7"/>
    <w:rsid w:val="00C57E13"/>
    <w:rsid w:val="00C615EA"/>
    <w:rsid w:val="00C66883"/>
    <w:rsid w:val="00C67C86"/>
    <w:rsid w:val="00C74B93"/>
    <w:rsid w:val="00C74BC1"/>
    <w:rsid w:val="00C75A7C"/>
    <w:rsid w:val="00C854B8"/>
    <w:rsid w:val="00C86CD9"/>
    <w:rsid w:val="00C91AA0"/>
    <w:rsid w:val="00CA6516"/>
    <w:rsid w:val="00CB26F6"/>
    <w:rsid w:val="00CB503C"/>
    <w:rsid w:val="00CB57B8"/>
    <w:rsid w:val="00CC0D9E"/>
    <w:rsid w:val="00CC1CFB"/>
    <w:rsid w:val="00CC3038"/>
    <w:rsid w:val="00CC3918"/>
    <w:rsid w:val="00CC499B"/>
    <w:rsid w:val="00CC69D4"/>
    <w:rsid w:val="00CD3FCB"/>
    <w:rsid w:val="00CD5D5B"/>
    <w:rsid w:val="00CD6008"/>
    <w:rsid w:val="00CE15BA"/>
    <w:rsid w:val="00CE741C"/>
    <w:rsid w:val="00CF1B6C"/>
    <w:rsid w:val="00CF3076"/>
    <w:rsid w:val="00CF4D14"/>
    <w:rsid w:val="00CF4DFC"/>
    <w:rsid w:val="00D01856"/>
    <w:rsid w:val="00D076AC"/>
    <w:rsid w:val="00D13A1A"/>
    <w:rsid w:val="00D17FB1"/>
    <w:rsid w:val="00D22FD2"/>
    <w:rsid w:val="00D25FE7"/>
    <w:rsid w:val="00D337E1"/>
    <w:rsid w:val="00D37479"/>
    <w:rsid w:val="00D425CC"/>
    <w:rsid w:val="00D442EF"/>
    <w:rsid w:val="00D5088A"/>
    <w:rsid w:val="00D538B2"/>
    <w:rsid w:val="00D541FA"/>
    <w:rsid w:val="00D57EDA"/>
    <w:rsid w:val="00D6273E"/>
    <w:rsid w:val="00D66AB6"/>
    <w:rsid w:val="00D700A9"/>
    <w:rsid w:val="00D7027E"/>
    <w:rsid w:val="00D74A40"/>
    <w:rsid w:val="00D7681C"/>
    <w:rsid w:val="00D81DEC"/>
    <w:rsid w:val="00D970FF"/>
    <w:rsid w:val="00DA1254"/>
    <w:rsid w:val="00DA21BD"/>
    <w:rsid w:val="00DA2CDB"/>
    <w:rsid w:val="00DA58D3"/>
    <w:rsid w:val="00DA63B7"/>
    <w:rsid w:val="00DA6430"/>
    <w:rsid w:val="00DB39FB"/>
    <w:rsid w:val="00DB3A33"/>
    <w:rsid w:val="00DB4EB3"/>
    <w:rsid w:val="00DB600B"/>
    <w:rsid w:val="00DC35BF"/>
    <w:rsid w:val="00DD13A9"/>
    <w:rsid w:val="00DD54A9"/>
    <w:rsid w:val="00DD6CCB"/>
    <w:rsid w:val="00DF2A73"/>
    <w:rsid w:val="00DF342E"/>
    <w:rsid w:val="00DF36AA"/>
    <w:rsid w:val="00E0113C"/>
    <w:rsid w:val="00E07AFF"/>
    <w:rsid w:val="00E101A0"/>
    <w:rsid w:val="00E108C8"/>
    <w:rsid w:val="00E132A1"/>
    <w:rsid w:val="00E15837"/>
    <w:rsid w:val="00E16350"/>
    <w:rsid w:val="00E35B29"/>
    <w:rsid w:val="00E36204"/>
    <w:rsid w:val="00E36B11"/>
    <w:rsid w:val="00E3737C"/>
    <w:rsid w:val="00E37741"/>
    <w:rsid w:val="00E4177B"/>
    <w:rsid w:val="00E4398B"/>
    <w:rsid w:val="00E44FC6"/>
    <w:rsid w:val="00E51361"/>
    <w:rsid w:val="00E522DE"/>
    <w:rsid w:val="00E52D65"/>
    <w:rsid w:val="00E6160B"/>
    <w:rsid w:val="00E674D4"/>
    <w:rsid w:val="00E675D6"/>
    <w:rsid w:val="00E678D5"/>
    <w:rsid w:val="00E754B9"/>
    <w:rsid w:val="00E81160"/>
    <w:rsid w:val="00E83FED"/>
    <w:rsid w:val="00E93D2E"/>
    <w:rsid w:val="00EA147B"/>
    <w:rsid w:val="00EB142D"/>
    <w:rsid w:val="00EB59E4"/>
    <w:rsid w:val="00EB761F"/>
    <w:rsid w:val="00EC050F"/>
    <w:rsid w:val="00EC0FF7"/>
    <w:rsid w:val="00EC1A3D"/>
    <w:rsid w:val="00EC266B"/>
    <w:rsid w:val="00EC4EF1"/>
    <w:rsid w:val="00EC7A14"/>
    <w:rsid w:val="00ED3F30"/>
    <w:rsid w:val="00ED620B"/>
    <w:rsid w:val="00ED7E30"/>
    <w:rsid w:val="00EE3D9F"/>
    <w:rsid w:val="00EE7AC3"/>
    <w:rsid w:val="00EF39E1"/>
    <w:rsid w:val="00EF3AB3"/>
    <w:rsid w:val="00F00B75"/>
    <w:rsid w:val="00F0209C"/>
    <w:rsid w:val="00F0738E"/>
    <w:rsid w:val="00F10298"/>
    <w:rsid w:val="00F22355"/>
    <w:rsid w:val="00F22386"/>
    <w:rsid w:val="00F26EB3"/>
    <w:rsid w:val="00F27CE2"/>
    <w:rsid w:val="00F31AB6"/>
    <w:rsid w:val="00F35EE5"/>
    <w:rsid w:val="00F373CF"/>
    <w:rsid w:val="00F4127D"/>
    <w:rsid w:val="00F43957"/>
    <w:rsid w:val="00F51C36"/>
    <w:rsid w:val="00F56713"/>
    <w:rsid w:val="00F5765C"/>
    <w:rsid w:val="00F64682"/>
    <w:rsid w:val="00F70AC6"/>
    <w:rsid w:val="00F7400E"/>
    <w:rsid w:val="00F7574E"/>
    <w:rsid w:val="00F82574"/>
    <w:rsid w:val="00F842C1"/>
    <w:rsid w:val="00F848A7"/>
    <w:rsid w:val="00F9071A"/>
    <w:rsid w:val="00F96ED7"/>
    <w:rsid w:val="00FA32AB"/>
    <w:rsid w:val="00FA3D7D"/>
    <w:rsid w:val="00FA6A3A"/>
    <w:rsid w:val="00FB18C1"/>
    <w:rsid w:val="00FB2AC8"/>
    <w:rsid w:val="00FB54B6"/>
    <w:rsid w:val="00FB5A61"/>
    <w:rsid w:val="00FC3340"/>
    <w:rsid w:val="00FE0A90"/>
    <w:rsid w:val="00FE229B"/>
    <w:rsid w:val="00FE2D37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A02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styleId="Lienhypertexte">
    <w:name w:val="Hyperlink"/>
    <w:uiPriority w:val="99"/>
    <w:unhideWhenUsed/>
    <w:rsid w:val="00D81D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177B"/>
    <w:pPr>
      <w:ind w:left="720"/>
      <w:contextualSpacing/>
    </w:pPr>
  </w:style>
  <w:style w:type="paragraph" w:customStyle="1" w:styleId="Body">
    <w:name w:val="Body"/>
    <w:uiPriority w:val="99"/>
    <w:rsid w:val="002F6A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Arial Unicode MS" w:hAnsi="Cambria" w:cs="Cambria"/>
      <w:color w:val="000000"/>
      <w:u w:color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styleId="Lienhypertexte">
    <w:name w:val="Hyperlink"/>
    <w:uiPriority w:val="99"/>
    <w:unhideWhenUsed/>
    <w:rsid w:val="00D81D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177B"/>
    <w:pPr>
      <w:ind w:left="720"/>
      <w:contextualSpacing/>
    </w:pPr>
  </w:style>
  <w:style w:type="paragraph" w:customStyle="1" w:styleId="Body">
    <w:name w:val="Body"/>
    <w:uiPriority w:val="99"/>
    <w:rsid w:val="002F6A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Arial Unicode MS" w:hAnsi="Cambria" w:cs="Cambria"/>
      <w:color w:val="000000"/>
      <w:u w:color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op.madgallery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dgallery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adgallery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BA05-1045-4E16-86E5-3FE34973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1007</Words>
  <Characters>5541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underthedial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Juliette Duru</cp:lastModifiedBy>
  <cp:revision>344</cp:revision>
  <cp:lastPrinted>2016-06-09T07:36:00Z</cp:lastPrinted>
  <dcterms:created xsi:type="dcterms:W3CDTF">2015-05-13T14:21:00Z</dcterms:created>
  <dcterms:modified xsi:type="dcterms:W3CDTF">2016-11-29T14:43:00Z</dcterms:modified>
</cp:coreProperties>
</file>