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4B" w:rsidRPr="00E23035" w:rsidRDefault="002A724B" w:rsidP="002A724B">
      <w:pPr>
        <w:spacing w:line="360" w:lineRule="auto"/>
        <w:rPr>
          <w:rFonts w:ascii="Arial" w:hAnsi="Arial" w:cs="Arial"/>
          <w:sz w:val="20"/>
          <w:szCs w:val="20"/>
          <w:lang w:val="en-GB"/>
        </w:rPr>
      </w:pPr>
      <w:bookmarkStart w:id="0" w:name="_GoBack"/>
      <w:bookmarkEnd w:id="0"/>
    </w:p>
    <w:p w:rsidR="002A724B" w:rsidRPr="00E23035" w:rsidRDefault="002A724B" w:rsidP="002A724B">
      <w:pPr>
        <w:rPr>
          <w:rFonts w:ascii="Arial" w:hAnsi="Arial" w:cs="Arial"/>
          <w:b/>
          <w:sz w:val="20"/>
          <w:szCs w:val="20"/>
          <w:lang w:val="en-GB"/>
        </w:rPr>
      </w:pPr>
      <w:r w:rsidRPr="00E23035">
        <w:rPr>
          <w:rFonts w:ascii="Arial" w:eastAsia="MS UI Gothic" w:hAnsi="Arial" w:cs="Arial"/>
          <w:b/>
          <w:bCs/>
          <w:sz w:val="20"/>
          <w:szCs w:val="20"/>
          <w:lang w:val="ja-JP"/>
        </w:rPr>
        <w:t>M.A.D. Gallery</w:t>
      </w:r>
      <w:r w:rsidRPr="00E23035">
        <w:rPr>
          <w:rFonts w:ascii="Arial" w:eastAsia="MS UI Gothic" w:hAnsi="Arial" w:cs="Arial"/>
          <w:sz w:val="20"/>
          <w:szCs w:val="20"/>
          <w:lang w:val="ja-JP"/>
        </w:rPr>
        <w:t>で展示されている</w:t>
      </w:r>
      <w:r w:rsidRPr="00E23035">
        <w:rPr>
          <w:rFonts w:ascii="Arial" w:eastAsia="MS UI Gothic" w:hAnsi="Arial" w:cs="Arial"/>
          <w:sz w:val="20"/>
          <w:szCs w:val="20"/>
          <w:lang w:val="ja-JP"/>
        </w:rPr>
        <w:t>Rhodium Birdfish</w:t>
      </w:r>
      <w:r w:rsidRPr="00E23035">
        <w:rPr>
          <w:rFonts w:ascii="Arial" w:eastAsia="MS UI Gothic" w:hAnsi="Arial" w:cs="Arial"/>
          <w:sz w:val="20"/>
          <w:szCs w:val="20"/>
          <w:lang w:val="ja-JP"/>
        </w:rPr>
        <w:t>（ロディウム・バードフィッシュ）は、ウルリッヒ・トイフェルが自らの手で美しく仕上げたモジュールエレクトリックギターだ。各部は、</w:t>
      </w:r>
      <w:r w:rsidRPr="00E23035">
        <w:rPr>
          <w:rFonts w:ascii="Arial" w:eastAsia="MS UI Gothic" w:hAnsi="Arial" w:cs="Arial"/>
          <w:sz w:val="20"/>
          <w:szCs w:val="20"/>
          <w:lang w:val="ja-JP"/>
        </w:rPr>
        <w:t>2</w:t>
      </w:r>
      <w:r w:rsidRPr="00E23035">
        <w:rPr>
          <w:rFonts w:ascii="Arial" w:eastAsia="MS UI Gothic" w:hAnsi="Arial" w:cs="Arial"/>
          <w:sz w:val="20"/>
          <w:szCs w:val="20"/>
          <w:lang w:val="ja-JP"/>
        </w:rPr>
        <w:t>個のパーツからなるアルミニウムのボディ、交換も可能な木製のトーンバー、メイプル材のヘッドレスネック、そしてすぐに交換できるスライディングピックアップ。バイエルン地方のアトリエで、ウルリッヒただ</w:t>
      </w:r>
      <w:r w:rsidRPr="00E23035">
        <w:rPr>
          <w:rFonts w:ascii="Arial" w:eastAsia="MS UI Gothic" w:hAnsi="Arial" w:cs="Arial"/>
          <w:sz w:val="20"/>
          <w:szCs w:val="20"/>
          <w:lang w:val="ja-JP"/>
        </w:rPr>
        <w:t>1</w:t>
      </w:r>
      <w:r w:rsidRPr="00E23035">
        <w:rPr>
          <w:rFonts w:ascii="Arial" w:eastAsia="MS UI Gothic" w:hAnsi="Arial" w:cs="Arial"/>
          <w:sz w:val="20"/>
          <w:szCs w:val="20"/>
          <w:lang w:val="ja-JP"/>
        </w:rPr>
        <w:t>人、ギター部品のほとんどを手作業で製作している。</w:t>
      </w:r>
      <w:r w:rsidRPr="00E23035">
        <w:rPr>
          <w:rFonts w:eastAsia="MS UI Gothic" w:cs="Times New Roman"/>
          <w:sz w:val="20"/>
          <w:szCs w:val="20"/>
          <w:lang w:val="ja-JP"/>
        </w:rPr>
        <w:t xml:space="preserve"> </w:t>
      </w:r>
      <w:r w:rsidRPr="00E23035">
        <w:rPr>
          <w:rFonts w:ascii="Arial" w:eastAsia="MS UI Gothic" w:hAnsi="Arial" w:cs="Arial"/>
          <w:sz w:val="20"/>
          <w:szCs w:val="20"/>
          <w:lang w:val="ja-JP"/>
        </w:rPr>
        <w:t>工程の</w:t>
      </w:r>
      <w:r w:rsidRPr="00E23035">
        <w:rPr>
          <w:rFonts w:ascii="Arial" w:eastAsia="MS UI Gothic" w:hAnsi="Arial" w:cs="Arial"/>
          <w:sz w:val="20"/>
          <w:szCs w:val="20"/>
          <w:lang w:val="ja-JP"/>
        </w:rPr>
        <w:t>1</w:t>
      </w:r>
      <w:r w:rsidRPr="00E23035">
        <w:rPr>
          <w:rFonts w:ascii="Arial" w:eastAsia="MS UI Gothic" w:hAnsi="Arial" w:cs="Arial"/>
          <w:sz w:val="20"/>
          <w:szCs w:val="20"/>
          <w:lang w:val="ja-JP"/>
        </w:rPr>
        <w:t>つひとつに長い時間をかけるため、</w:t>
      </w:r>
      <w:r w:rsidRPr="00E23035">
        <w:rPr>
          <w:rFonts w:ascii="Arial" w:eastAsia="MS UI Gothic" w:hAnsi="Arial" w:cs="Arial"/>
          <w:sz w:val="20"/>
          <w:szCs w:val="20"/>
          <w:lang w:val="ja-JP"/>
        </w:rPr>
        <w:t>1</w:t>
      </w:r>
      <w:r w:rsidRPr="00E23035">
        <w:rPr>
          <w:rFonts w:ascii="Arial" w:eastAsia="MS UI Gothic" w:hAnsi="Arial" w:cs="Arial"/>
          <w:sz w:val="20"/>
          <w:szCs w:val="20"/>
          <w:lang w:val="ja-JP"/>
        </w:rPr>
        <w:t>年に製作できる</w:t>
      </w: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はわずか</w:t>
      </w:r>
      <w:r w:rsidRPr="00E23035">
        <w:rPr>
          <w:rFonts w:ascii="Arial" w:eastAsia="MS UI Gothic" w:hAnsi="Arial" w:cs="Arial"/>
          <w:sz w:val="20"/>
          <w:szCs w:val="20"/>
          <w:lang w:val="ja-JP"/>
        </w:rPr>
        <w:t>10</w:t>
      </w:r>
      <w:r w:rsidRPr="00E23035">
        <w:rPr>
          <w:rFonts w:ascii="Arial" w:eastAsia="MS UI Gothic" w:hAnsi="Arial" w:cs="Arial"/>
          <w:sz w:val="20"/>
          <w:szCs w:val="20"/>
          <w:lang w:val="ja-JP"/>
        </w:rPr>
        <w:t>本だという。</w:t>
      </w:r>
    </w:p>
    <w:p w:rsidR="002A724B" w:rsidRPr="00E23035" w:rsidRDefault="002A724B" w:rsidP="002A724B">
      <w:pPr>
        <w:tabs>
          <w:tab w:val="left" w:pos="8080"/>
        </w:tabs>
        <w:rPr>
          <w:rFonts w:ascii="Arial" w:eastAsia="Times New Roman" w:hAnsi="Arial" w:cs="Arial"/>
          <w:sz w:val="20"/>
          <w:szCs w:val="20"/>
          <w:lang w:val="en-GB"/>
        </w:rPr>
      </w:pPr>
    </w:p>
    <w:p w:rsidR="002A724B" w:rsidRPr="00E23035" w:rsidRDefault="002A724B" w:rsidP="002A724B">
      <w:pPr>
        <w:tabs>
          <w:tab w:val="left" w:pos="8080"/>
        </w:tabs>
        <w:rPr>
          <w:rFonts w:ascii="Arial" w:hAnsi="Arial" w:cs="Arial"/>
          <w:sz w:val="20"/>
          <w:szCs w:val="20"/>
          <w:lang w:val="en-GB"/>
        </w:rPr>
      </w:pP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は、まずその外観に目を奪われる。その自由奔放な形はまるで未来から来たギターのようだが、よく見てみれば、伝統的なエレクトリックギターの要素がすべて揃っていることがわかるだろう。</w:t>
      </w:r>
    </w:p>
    <w:p w:rsidR="002A724B" w:rsidRPr="00E23035" w:rsidRDefault="002A724B" w:rsidP="002A724B">
      <w:pPr>
        <w:tabs>
          <w:tab w:val="left" w:pos="8080"/>
        </w:tabs>
        <w:rPr>
          <w:rFonts w:ascii="Arial" w:hAnsi="Arial" w:cs="Arial"/>
          <w:i/>
          <w:sz w:val="20"/>
          <w:szCs w:val="20"/>
          <w:lang w:val="en-GB"/>
        </w:rPr>
      </w:pPr>
      <w:r w:rsidRPr="00E23035">
        <w:rPr>
          <w:rFonts w:ascii="Arial" w:eastAsia="MS UI Gothic" w:hAnsi="Arial" w:cs="Arial"/>
          <w:i/>
          <w:iCs/>
          <w:sz w:val="20"/>
          <w:szCs w:val="20"/>
          <w:lang w:val="ja-JP"/>
        </w:rPr>
        <w:t>「使う素材は昔ながらのものだけだ」</w:t>
      </w:r>
      <w:r w:rsidRPr="00E23035">
        <w:rPr>
          <w:rFonts w:ascii="Arial" w:eastAsia="MS UI Gothic" w:hAnsi="Arial" w:cs="Arial"/>
          <w:sz w:val="20"/>
          <w:szCs w:val="20"/>
          <w:lang w:val="ja-JP"/>
        </w:rPr>
        <w:t>とウルリッヒは語る。</w:t>
      </w:r>
      <w:r w:rsidRPr="00E23035">
        <w:rPr>
          <w:rFonts w:ascii="Arial" w:eastAsia="MS UI Gothic" w:hAnsi="Arial" w:cs="Arial"/>
          <w:i/>
          <w:iCs/>
          <w:sz w:val="20"/>
          <w:szCs w:val="20"/>
          <w:lang w:val="ja-JP"/>
        </w:rPr>
        <w:t xml:space="preserve"> </w:t>
      </w:r>
      <w:r w:rsidRPr="00E23035">
        <w:rPr>
          <w:rFonts w:ascii="Arial" w:eastAsia="MS UI Gothic" w:hAnsi="Arial" w:cs="Arial"/>
          <w:i/>
          <w:iCs/>
          <w:sz w:val="20"/>
          <w:szCs w:val="20"/>
          <w:lang w:val="ja-JP"/>
        </w:rPr>
        <w:t>「最先端のテクノロジーの類は一切ない。ただ、形の既成概念を壊しているだけさ。」</w:t>
      </w:r>
    </w:p>
    <w:p w:rsidR="002A724B" w:rsidRPr="00E23035" w:rsidRDefault="002A724B" w:rsidP="002A724B">
      <w:pPr>
        <w:tabs>
          <w:tab w:val="left" w:pos="8080"/>
        </w:tabs>
        <w:rPr>
          <w:rFonts w:ascii="Arial" w:hAnsi="Arial" w:cs="Arial"/>
          <w:sz w:val="20"/>
          <w:szCs w:val="20"/>
          <w:lang w:val="en-GB"/>
        </w:rPr>
      </w:pPr>
    </w:p>
    <w:p w:rsidR="002A724B" w:rsidRPr="00E23035" w:rsidRDefault="002A724B" w:rsidP="002A724B">
      <w:pPr>
        <w:tabs>
          <w:tab w:val="left" w:pos="8080"/>
        </w:tabs>
        <w:rPr>
          <w:rFonts w:ascii="Arial" w:hAnsi="Arial" w:cs="Arial"/>
          <w:sz w:val="20"/>
          <w:szCs w:val="20"/>
          <w:lang w:val="en-GB"/>
        </w:rPr>
      </w:pP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の製作に当たり、ウルリッヒは弦楽器職人として積んできた自らの経験と、インダストリアルデザインの研究から得た知識を融合した。</w:t>
      </w:r>
    </w:p>
    <w:p w:rsidR="002A724B" w:rsidRPr="00E23035" w:rsidRDefault="002A724B" w:rsidP="002A724B">
      <w:pPr>
        <w:rPr>
          <w:rFonts w:ascii="Arial" w:hAnsi="Arial" w:cs="Arial"/>
          <w:i/>
          <w:sz w:val="20"/>
          <w:szCs w:val="20"/>
          <w:lang w:val="en-GB"/>
        </w:rPr>
      </w:pPr>
    </w:p>
    <w:p w:rsidR="002A724B" w:rsidRPr="00E23035" w:rsidRDefault="002A724B" w:rsidP="002A724B">
      <w:pPr>
        <w:rPr>
          <w:rFonts w:ascii="Arial" w:hAnsi="Arial" w:cs="Arial"/>
          <w:i/>
          <w:sz w:val="20"/>
          <w:szCs w:val="20"/>
          <w:lang w:val="en-GB"/>
        </w:rPr>
      </w:pPr>
      <w:r w:rsidRPr="00E23035">
        <w:rPr>
          <w:rFonts w:ascii="Arial" w:eastAsia="MS UI Gothic" w:hAnsi="Arial" w:cs="Arial"/>
          <w:i/>
          <w:iCs/>
          <w:sz w:val="20"/>
          <w:szCs w:val="20"/>
          <w:lang w:val="ja-JP"/>
        </w:rPr>
        <w:t>「そもそもの目標は、ギターを基本的な要素に分解して、自由度がとても高いギターを作り出すことだった」</w:t>
      </w:r>
      <w:r w:rsidRPr="00E23035">
        <w:rPr>
          <w:rFonts w:ascii="Arial" w:eastAsia="MS UI Gothic" w:hAnsi="Arial" w:cs="Arial"/>
          <w:sz w:val="20"/>
          <w:szCs w:val="20"/>
          <w:lang w:val="ja-JP"/>
        </w:rPr>
        <w:t>とウルリッヒは振り返る。</w:t>
      </w:r>
      <w:r w:rsidRPr="00E23035">
        <w:rPr>
          <w:rFonts w:ascii="Arial" w:eastAsia="MS UI Gothic" w:hAnsi="Arial" w:cs="Arial"/>
          <w:i/>
          <w:iCs/>
          <w:sz w:val="20"/>
          <w:szCs w:val="20"/>
          <w:lang w:val="ja-JP"/>
        </w:rPr>
        <w:t xml:space="preserve"> </w:t>
      </w:r>
      <w:r w:rsidRPr="00E23035">
        <w:rPr>
          <w:rFonts w:ascii="Arial" w:eastAsia="MS UI Gothic" w:hAnsi="Arial" w:cs="Arial"/>
          <w:i/>
          <w:iCs/>
          <w:sz w:val="20"/>
          <w:szCs w:val="20"/>
          <w:lang w:val="ja-JP"/>
        </w:rPr>
        <w:t>「伝説的なギター職人のレオ・フェンダーが生み出したモジュールギターのアイデアを、さらに発展させようとしたんだ。モジュールを簡単に交換可能にして、共鳴の仕方が違うパーツを演奏者が選べるようにしたかったのさ。それに、ギターは持って感じて演奏するものだから、エルゴノミックデザインも取り入れたかった。演奏者の身体にしっくりくるような形を目指していたんだ。」</w:t>
      </w:r>
    </w:p>
    <w:p w:rsidR="002A724B" w:rsidRPr="00E23035" w:rsidRDefault="002A724B" w:rsidP="002A724B">
      <w:pPr>
        <w:tabs>
          <w:tab w:val="left" w:pos="8080"/>
        </w:tabs>
        <w:rPr>
          <w:rFonts w:ascii="Arial" w:hAnsi="Arial" w:cs="Arial"/>
          <w:sz w:val="20"/>
          <w:szCs w:val="20"/>
          <w:lang w:val="en-GB"/>
        </w:rPr>
      </w:pPr>
    </w:p>
    <w:p w:rsidR="002A724B" w:rsidRPr="00E23035" w:rsidRDefault="002A724B" w:rsidP="002A724B">
      <w:pPr>
        <w:rPr>
          <w:rFonts w:ascii="Arial" w:hAnsi="Arial" w:cs="Arial"/>
          <w:sz w:val="20"/>
          <w:szCs w:val="20"/>
          <w:lang w:val="en-GB"/>
        </w:rPr>
      </w:pPr>
      <w:r w:rsidRPr="00E23035">
        <w:rPr>
          <w:rFonts w:ascii="Arial" w:eastAsia="MS UI Gothic" w:hAnsi="Arial" w:cs="Arial"/>
          <w:sz w:val="20"/>
          <w:szCs w:val="20"/>
          <w:lang w:val="ja-JP"/>
        </w:rPr>
        <w:t>この見事なギターの名前は、</w:t>
      </w:r>
      <w:r w:rsidRPr="00E23035">
        <w:rPr>
          <w:rFonts w:ascii="Arial" w:eastAsia="MS UI Gothic" w:hAnsi="Arial" w:cs="Arial"/>
          <w:sz w:val="20"/>
          <w:szCs w:val="20"/>
          <w:lang w:val="ja-JP"/>
        </w:rPr>
        <w:t>2</w:t>
      </w:r>
      <w:r w:rsidRPr="00E23035">
        <w:rPr>
          <w:rFonts w:ascii="Arial" w:eastAsia="MS UI Gothic" w:hAnsi="Arial" w:cs="Arial"/>
          <w:sz w:val="20"/>
          <w:szCs w:val="20"/>
          <w:lang w:val="ja-JP"/>
        </w:rPr>
        <w:t>つの中心的な部分である、音響的に最高なアルミニウムのブロックから削り出された「鳥」（</w:t>
      </w:r>
      <w:r w:rsidRPr="00E23035">
        <w:rPr>
          <w:rFonts w:ascii="Arial" w:eastAsia="MS UI Gothic" w:hAnsi="Arial" w:cs="Arial"/>
          <w:sz w:val="20"/>
          <w:szCs w:val="20"/>
          <w:lang w:val="ja-JP"/>
        </w:rPr>
        <w:t>Bird</w:t>
      </w:r>
      <w:r w:rsidRPr="00E23035">
        <w:rPr>
          <w:rFonts w:ascii="Arial" w:eastAsia="MS UI Gothic" w:hAnsi="Arial" w:cs="Arial"/>
          <w:sz w:val="20"/>
          <w:szCs w:val="20"/>
          <w:lang w:val="ja-JP"/>
        </w:rPr>
        <w:t>）と「魚」（</w:t>
      </w:r>
      <w:r w:rsidRPr="00E23035">
        <w:rPr>
          <w:rFonts w:ascii="Arial" w:eastAsia="MS UI Gothic" w:hAnsi="Arial" w:cs="Arial"/>
          <w:sz w:val="20"/>
          <w:szCs w:val="20"/>
          <w:lang w:val="ja-JP"/>
        </w:rPr>
        <w:t>Fish</w:t>
      </w:r>
      <w:r w:rsidRPr="00E23035">
        <w:rPr>
          <w:rFonts w:ascii="Arial" w:eastAsia="MS UI Gothic" w:hAnsi="Arial" w:cs="Arial"/>
          <w:sz w:val="20"/>
          <w:szCs w:val="20"/>
          <w:lang w:val="ja-JP"/>
        </w:rPr>
        <w:t>）にちなんでいる。トーンバーやピックアップ、ネックはすべて「鳥」に取り付けられており、またクラシックな</w:t>
      </w:r>
      <w:r w:rsidRPr="00E23035">
        <w:rPr>
          <w:rFonts w:ascii="Arial" w:eastAsia="MS UI Gothic" w:hAnsi="Arial" w:cs="Arial"/>
          <w:sz w:val="20"/>
          <w:szCs w:val="20"/>
          <w:lang w:val="ja-JP"/>
        </w:rPr>
        <w:t>1950</w:t>
      </w:r>
      <w:r w:rsidRPr="00E23035">
        <w:rPr>
          <w:rFonts w:ascii="Arial" w:eastAsia="MS UI Gothic" w:hAnsi="Arial" w:cs="Arial"/>
          <w:sz w:val="20"/>
          <w:szCs w:val="20"/>
          <w:lang w:val="ja-JP"/>
        </w:rPr>
        <w:t>年代のギターのように</w:t>
      </w:r>
      <w:r w:rsidRPr="00E23035">
        <w:rPr>
          <w:rFonts w:ascii="Arial" w:eastAsia="MS UI Gothic" w:hAnsi="Arial" w:cs="Arial"/>
          <w:sz w:val="20"/>
          <w:szCs w:val="20"/>
          <w:lang w:val="ja-JP"/>
        </w:rPr>
        <w:t>5</w:t>
      </w:r>
      <w:r w:rsidRPr="00E23035">
        <w:rPr>
          <w:rFonts w:ascii="Arial" w:eastAsia="MS UI Gothic" w:hAnsi="Arial" w:cs="Arial"/>
          <w:sz w:val="20"/>
          <w:szCs w:val="20"/>
          <w:lang w:val="ja-JP"/>
        </w:rPr>
        <w:t>方向スイッチを設けた「魚」がコントロール部として、「鳥」の頭部となる。</w:t>
      </w:r>
    </w:p>
    <w:p w:rsidR="002A724B" w:rsidRPr="00E23035" w:rsidRDefault="002A724B" w:rsidP="002A724B">
      <w:pPr>
        <w:tabs>
          <w:tab w:val="left" w:pos="8080"/>
        </w:tabs>
        <w:rPr>
          <w:rFonts w:ascii="Arial" w:hAnsi="Arial" w:cs="Arial"/>
          <w:sz w:val="20"/>
          <w:szCs w:val="20"/>
          <w:lang w:val="en-GB"/>
        </w:rPr>
      </w:pP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円筒型のトーンバーは、ギターの中央に横向きに取り付けられ、打楽器のような鋭いアタックを生み出す。</w:t>
      </w:r>
      <w:r w:rsidRPr="00E23035">
        <w:rPr>
          <w:rFonts w:ascii="Arial" w:eastAsia="MS UI Gothic" w:hAnsi="Arial" w:cs="Arial"/>
          <w:b/>
          <w:bCs/>
          <w:sz w:val="20"/>
          <w:szCs w:val="20"/>
          <w:lang w:val="ja-JP"/>
        </w:rPr>
        <w:t>M.A.D. Gallery</w:t>
      </w:r>
      <w:r w:rsidRPr="00E23035">
        <w:rPr>
          <w:rFonts w:ascii="Arial" w:eastAsia="MS UI Gothic" w:hAnsi="Arial" w:cs="Arial"/>
          <w:sz w:val="20"/>
          <w:szCs w:val="20"/>
          <w:lang w:val="ja-JP"/>
        </w:rPr>
        <w:t>のモデルは</w:t>
      </w:r>
      <w:r w:rsidRPr="00E23035">
        <w:rPr>
          <w:rFonts w:ascii="Arial" w:eastAsia="MS UI Gothic" w:hAnsi="Arial" w:cs="Arial"/>
          <w:sz w:val="20"/>
          <w:szCs w:val="20"/>
          <w:lang w:val="ja-JP"/>
        </w:rPr>
        <w:t>Rhodium Prodigy Birdfish</w:t>
      </w:r>
      <w:r w:rsidRPr="00E23035">
        <w:rPr>
          <w:rFonts w:ascii="Arial" w:eastAsia="MS UI Gothic" w:hAnsi="Arial" w:cs="Arial"/>
          <w:sz w:val="20"/>
          <w:szCs w:val="20"/>
          <w:lang w:val="ja-JP"/>
        </w:rPr>
        <w:t>（ロディウム・プロディジー・バードフィッシュ）で、キルテッドメイプルのトーンバーが取り付けられている（予備セットはホンジュラスマホガニー材）。</w:t>
      </w:r>
    </w:p>
    <w:p w:rsidR="002A724B" w:rsidRPr="00E23035" w:rsidRDefault="002A724B" w:rsidP="002A724B">
      <w:pPr>
        <w:rPr>
          <w:rFonts w:ascii="Arial" w:eastAsia="Times New Roman" w:hAnsi="Arial" w:cs="Arial"/>
          <w:sz w:val="20"/>
          <w:szCs w:val="20"/>
          <w:lang w:val="en-GB"/>
        </w:rPr>
      </w:pPr>
    </w:p>
    <w:p w:rsidR="002A724B" w:rsidRPr="00E23035" w:rsidRDefault="002A724B" w:rsidP="002A724B">
      <w:pPr>
        <w:rPr>
          <w:rFonts w:ascii="Arial" w:hAnsi="Arial" w:cs="Arial"/>
          <w:sz w:val="20"/>
          <w:szCs w:val="20"/>
          <w:lang w:val="en-US"/>
        </w:rPr>
      </w:pPr>
      <w:r w:rsidRPr="00E23035">
        <w:rPr>
          <w:rFonts w:ascii="Arial" w:eastAsia="MS UI Gothic" w:hAnsi="Arial" w:cs="Arial"/>
          <w:sz w:val="20"/>
          <w:szCs w:val="20"/>
          <w:lang w:val="ja-JP"/>
        </w:rPr>
        <w:t>トイフェルが</w:t>
      </w:r>
      <w:r w:rsidRPr="00E23035">
        <w:rPr>
          <w:rFonts w:ascii="Arial" w:eastAsia="MS UI Gothic" w:hAnsi="Arial" w:cs="Arial"/>
          <w:sz w:val="20"/>
          <w:szCs w:val="20"/>
          <w:lang w:val="ja-JP"/>
        </w:rPr>
        <w:t>2008</w:t>
      </w:r>
      <w:r w:rsidRPr="00E23035">
        <w:rPr>
          <w:rFonts w:ascii="Arial" w:eastAsia="MS UI Gothic" w:hAnsi="Arial" w:cs="Arial"/>
          <w:sz w:val="20"/>
          <w:szCs w:val="20"/>
          <w:lang w:val="ja-JP"/>
        </w:rPr>
        <w:t>年に初めて送り出した</w:t>
      </w:r>
      <w:r w:rsidRPr="00E23035">
        <w:rPr>
          <w:rFonts w:ascii="Arial" w:eastAsia="MS UI Gothic" w:hAnsi="Arial" w:cs="Arial"/>
          <w:sz w:val="20"/>
          <w:szCs w:val="20"/>
          <w:lang w:val="ja-JP"/>
        </w:rPr>
        <w:t>Prodigy</w:t>
      </w:r>
      <w:r w:rsidRPr="00E23035">
        <w:rPr>
          <w:rFonts w:ascii="Arial" w:eastAsia="MS UI Gothic" w:hAnsi="Arial" w:cs="Arial"/>
          <w:sz w:val="20"/>
          <w:szCs w:val="20"/>
          <w:lang w:val="ja-JP"/>
        </w:rPr>
        <w:t>は、クラシックなモデルに続くハイエンドなラインアップだ。このラインアップのハイエンドなギターは従来のモデルと比べ、トーンウッドの種類や最高級の金属メッキ、ピックアップ、ハードウェア、そして仕上げにこだわっている。そして、何よりも忘れてはならないのは、製作数が限定されている点だろう。</w:t>
      </w:r>
    </w:p>
    <w:p w:rsidR="002A724B" w:rsidRPr="00E23035" w:rsidRDefault="002A724B" w:rsidP="002A724B">
      <w:pPr>
        <w:rPr>
          <w:rFonts w:ascii="Arial" w:hAnsi="Arial" w:cs="Arial"/>
          <w:i/>
          <w:sz w:val="20"/>
          <w:szCs w:val="20"/>
          <w:lang w:val="en-GB"/>
        </w:rPr>
      </w:pPr>
    </w:p>
    <w:p w:rsidR="002A724B" w:rsidRPr="00E23035" w:rsidRDefault="002A724B" w:rsidP="002A724B">
      <w:pPr>
        <w:rPr>
          <w:rFonts w:ascii="Arial" w:hAnsi="Arial" w:cs="Arial"/>
          <w:i/>
          <w:sz w:val="20"/>
          <w:szCs w:val="20"/>
          <w:lang w:val="en-GB"/>
        </w:rPr>
      </w:pPr>
      <w:r w:rsidRPr="00E23035">
        <w:rPr>
          <w:rFonts w:ascii="Arial" w:eastAsia="MS UI Gothic" w:hAnsi="Arial" w:cs="Arial"/>
          <w:i/>
          <w:iCs/>
          <w:sz w:val="20"/>
          <w:szCs w:val="20"/>
          <w:lang w:val="ja-JP"/>
        </w:rPr>
        <w:t>「ヘッドストックは、デザイン上の役割しか果たしていなかったと言っていいかもしれない」</w:t>
      </w:r>
      <w:r w:rsidRPr="00E23035">
        <w:rPr>
          <w:rFonts w:ascii="Arial" w:eastAsia="MS UI Gothic" w:hAnsi="Arial" w:cs="Arial"/>
          <w:sz w:val="20"/>
          <w:szCs w:val="20"/>
          <w:lang w:val="ja-JP"/>
        </w:rPr>
        <w:t>と、</w:t>
      </w: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でヘッドレスネックを採用したウルリッヒは語る。</w:t>
      </w:r>
      <w:r w:rsidRPr="00E23035">
        <w:rPr>
          <w:rFonts w:ascii="Arial" w:eastAsia="MS UI Gothic" w:hAnsi="Arial" w:cs="Arial"/>
          <w:i/>
          <w:iCs/>
          <w:sz w:val="20"/>
          <w:szCs w:val="20"/>
          <w:lang w:val="ja-JP"/>
        </w:rPr>
        <w:t>「構造面から見て必要不可欠ではないものはどんなものであっても、機能面で足を引っ張っている可能性がある。だから、ヘッドストックを意図的に排除したんだ。」</w:t>
      </w:r>
    </w:p>
    <w:p w:rsidR="002A724B" w:rsidRPr="00E23035" w:rsidRDefault="002A724B" w:rsidP="002A724B">
      <w:pPr>
        <w:rPr>
          <w:rFonts w:ascii="Arial" w:hAnsi="Arial" w:cs="Arial"/>
          <w:i/>
          <w:sz w:val="20"/>
          <w:szCs w:val="20"/>
          <w:lang w:val="en-GB"/>
        </w:rPr>
      </w:pP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の完成までには、いくつもの大きな壁があった。そのひとつが、ハードウェアの部品のほとんどを、ねじすらも製作しなければならなかったことだ。ウルリッヒは、部品がすべて自身の手による精密な仕様に従い完璧な調和を生み出すよう、</w:t>
      </w:r>
      <w:r w:rsidRPr="00E23035">
        <w:rPr>
          <w:rFonts w:ascii="Arial" w:eastAsia="MS UI Gothic" w:hAnsi="Arial" w:cs="Arial"/>
          <w:sz w:val="20"/>
          <w:szCs w:val="20"/>
          <w:lang w:val="ja-JP"/>
        </w:rPr>
        <w:t>CNC</w:t>
      </w:r>
      <w:r w:rsidRPr="00E23035">
        <w:rPr>
          <w:rFonts w:ascii="Arial" w:eastAsia="MS UI Gothic" w:hAnsi="Arial" w:cs="Arial"/>
          <w:sz w:val="20"/>
          <w:szCs w:val="20"/>
          <w:lang w:val="ja-JP"/>
        </w:rPr>
        <w:t>（コンピューター数値制御）を使った製造法を習得する必要があったという。</w:t>
      </w:r>
    </w:p>
    <w:p w:rsidR="002A724B" w:rsidRPr="00E23035" w:rsidRDefault="002A724B" w:rsidP="002A724B">
      <w:pPr>
        <w:rPr>
          <w:rFonts w:ascii="Arial" w:eastAsia="Times New Roman" w:hAnsi="Arial" w:cs="Arial"/>
          <w:sz w:val="20"/>
          <w:szCs w:val="20"/>
          <w:lang w:val="en-GB"/>
        </w:rPr>
      </w:pPr>
    </w:p>
    <w:p w:rsidR="002A724B" w:rsidRPr="00E23035" w:rsidRDefault="002A724B" w:rsidP="002A724B">
      <w:pPr>
        <w:rPr>
          <w:rFonts w:ascii="Arial" w:hAnsi="Arial" w:cs="Arial"/>
          <w:sz w:val="20"/>
          <w:szCs w:val="20"/>
          <w:lang w:val="en-GB"/>
        </w:rPr>
      </w:pP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の独特なデザインは、ギターの歴史上でもまれに見るほどの注目を浴びている。今や、書籍や専門雑誌で称賛を受け、デザインで</w:t>
      </w:r>
      <w:r w:rsidRPr="00E23035">
        <w:rPr>
          <w:rFonts w:ascii="Arial" w:eastAsia="MS UI Gothic" w:hAnsi="Arial" w:cs="Arial"/>
          <w:sz w:val="20"/>
          <w:szCs w:val="20"/>
          <w:lang w:val="ja-JP"/>
        </w:rPr>
        <w:t>3</w:t>
      </w:r>
      <w:r w:rsidRPr="00E23035">
        <w:rPr>
          <w:rFonts w:ascii="Arial" w:eastAsia="MS UI Gothic" w:hAnsi="Arial" w:cs="Arial"/>
          <w:sz w:val="20"/>
          <w:szCs w:val="20"/>
          <w:lang w:val="ja-JP"/>
        </w:rPr>
        <w:t>つの有名な賞を獲得し、美術館にも収蔵され、ギターコレクターの垂涎の的となっている存在だ。</w:t>
      </w:r>
    </w:p>
    <w:p w:rsidR="002A724B" w:rsidRPr="00E23035" w:rsidRDefault="002A724B" w:rsidP="002A724B">
      <w:pPr>
        <w:rPr>
          <w:rFonts w:ascii="Arial" w:hAnsi="Arial" w:cs="Arial"/>
          <w:sz w:val="20"/>
          <w:szCs w:val="20"/>
          <w:lang w:val="en-GB"/>
        </w:rPr>
      </w:pPr>
      <w:r w:rsidRPr="00E23035">
        <w:rPr>
          <w:rFonts w:ascii="Arial" w:hAnsi="Arial" w:cs="Arial"/>
          <w:sz w:val="20"/>
          <w:szCs w:val="20"/>
          <w:lang w:val="en-GB"/>
        </w:rPr>
        <w:t xml:space="preserve"> </w:t>
      </w: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の有名な所有者には、</w:t>
      </w:r>
      <w:r w:rsidRPr="00E23035">
        <w:rPr>
          <w:rFonts w:ascii="Arial" w:eastAsia="MS UI Gothic" w:hAnsi="Arial" w:cs="Arial"/>
          <w:sz w:val="20"/>
          <w:szCs w:val="20"/>
          <w:lang w:val="ja-JP"/>
        </w:rPr>
        <w:t>ZZ</w:t>
      </w:r>
      <w:r w:rsidRPr="00E23035">
        <w:rPr>
          <w:rFonts w:ascii="Arial" w:eastAsia="MS UI Gothic" w:hAnsi="Arial" w:cs="Arial"/>
          <w:sz w:val="20"/>
          <w:szCs w:val="20"/>
          <w:lang w:val="ja-JP"/>
        </w:rPr>
        <w:t>トップのビリー・ギボンズや、メタリカでリードギタリストとソングライターを務めるカーク・ハメットなどが挙げられる。数年前、ツアーを終えたハメットは</w:t>
      </w: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を絶賛したという。もちろん、その先鋭的なデザインは、ギターファンの間でも大きく好みが分かれるところだ。ウルリッヒもそれは承知しており、納得して</w:t>
      </w: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を入手し演奏するには、どこかで直観に委ねる必要があるかもしれないと考えている。</w:t>
      </w:r>
    </w:p>
    <w:p w:rsidR="002A724B" w:rsidRPr="00E23035" w:rsidRDefault="002A724B" w:rsidP="002A724B">
      <w:pPr>
        <w:rPr>
          <w:rFonts w:ascii="Arial" w:hAnsi="Arial" w:cs="Arial"/>
          <w:b/>
          <w:sz w:val="20"/>
          <w:szCs w:val="20"/>
          <w:lang w:val="en-GB"/>
        </w:rPr>
      </w:pPr>
    </w:p>
    <w:p w:rsidR="002A724B" w:rsidRPr="00E23035" w:rsidRDefault="002A724B" w:rsidP="002A724B">
      <w:pPr>
        <w:rPr>
          <w:rFonts w:ascii="Arial" w:hAnsi="Arial" w:cs="Arial"/>
          <w:i/>
          <w:sz w:val="20"/>
          <w:szCs w:val="20"/>
          <w:lang w:val="en-GB"/>
        </w:rPr>
      </w:pPr>
      <w:r w:rsidRPr="00E23035">
        <w:rPr>
          <w:rFonts w:ascii="Arial" w:eastAsia="MS UI Gothic" w:hAnsi="Arial" w:cs="Arial"/>
          <w:i/>
          <w:iCs/>
          <w:sz w:val="20"/>
          <w:szCs w:val="20"/>
          <w:lang w:val="ja-JP"/>
        </w:rPr>
        <w:lastRenderedPageBreak/>
        <w:t>「新しい服を買っても、自分に似合うかどうかすぐには自信が持てないのと同じようなものだ」</w:t>
      </w:r>
      <w:r w:rsidRPr="00E23035">
        <w:rPr>
          <w:rFonts w:ascii="Arial" w:eastAsia="MS UI Gothic" w:hAnsi="Arial" w:cs="Arial"/>
          <w:sz w:val="20"/>
          <w:szCs w:val="20"/>
          <w:lang w:val="ja-JP"/>
        </w:rPr>
        <w:t>と説明する。</w:t>
      </w:r>
      <w:r w:rsidRPr="00E23035">
        <w:rPr>
          <w:rFonts w:ascii="Arial" w:eastAsia="MS UI Gothic" w:hAnsi="Arial" w:cs="Arial"/>
          <w:i/>
          <w:iCs/>
          <w:sz w:val="20"/>
          <w:szCs w:val="20"/>
          <w:lang w:val="ja-JP"/>
        </w:rPr>
        <w:t>「少し派手かもしれない、と不安になる。だけど思い切って着てみると、ぴったりくるんだ。</w:t>
      </w:r>
      <w:r w:rsidRPr="00E23035">
        <w:rPr>
          <w:rFonts w:ascii="Arial" w:eastAsia="MS UI Gothic" w:hAnsi="Arial" w:cs="Arial"/>
          <w:i/>
          <w:iCs/>
          <w:sz w:val="20"/>
          <w:szCs w:val="20"/>
          <w:lang w:val="ja-JP"/>
        </w:rPr>
        <w:t>Birdfish</w:t>
      </w:r>
      <w:r w:rsidRPr="00E23035">
        <w:rPr>
          <w:rFonts w:ascii="Arial" w:eastAsia="MS UI Gothic" w:hAnsi="Arial" w:cs="Arial"/>
          <w:i/>
          <w:iCs/>
          <w:sz w:val="20"/>
          <w:szCs w:val="20"/>
          <w:lang w:val="ja-JP"/>
        </w:rPr>
        <w:t>でも同じ感じかもしれない。</w:t>
      </w:r>
      <w:r w:rsidRPr="00E23035">
        <w:rPr>
          <w:rFonts w:ascii="Arial" w:eastAsia="MS UI Gothic" w:hAnsi="Arial" w:cs="Arial"/>
          <w:i/>
          <w:iCs/>
          <w:sz w:val="20"/>
          <w:szCs w:val="20"/>
          <w:lang w:val="ja-JP"/>
        </w:rPr>
        <w:t>Birdfish</w:t>
      </w:r>
      <w:r w:rsidRPr="00E23035">
        <w:rPr>
          <w:rFonts w:ascii="Arial" w:eastAsia="MS UI Gothic" w:hAnsi="Arial" w:cs="Arial"/>
          <w:i/>
          <w:iCs/>
          <w:sz w:val="20"/>
          <w:szCs w:val="20"/>
          <w:lang w:val="ja-JP"/>
        </w:rPr>
        <w:t>をステージで演奏するのは、個性の主張そのものだからね。」</w:t>
      </w:r>
    </w:p>
    <w:p w:rsidR="002A724B" w:rsidRPr="00E23035" w:rsidRDefault="002A724B" w:rsidP="002A724B">
      <w:pPr>
        <w:rPr>
          <w:rFonts w:ascii="Arial" w:hAnsi="Arial" w:cs="Arial"/>
          <w:sz w:val="20"/>
          <w:szCs w:val="20"/>
          <w:lang w:val="en-GB"/>
        </w:rPr>
      </w:pPr>
    </w:p>
    <w:p w:rsidR="002A724B" w:rsidRPr="00E23035" w:rsidRDefault="002A724B" w:rsidP="002A724B">
      <w:pPr>
        <w:rPr>
          <w:rFonts w:ascii="Arial" w:hAnsi="Arial" w:cs="Arial"/>
          <w:i/>
          <w:sz w:val="20"/>
          <w:szCs w:val="20"/>
          <w:lang w:val="en-GB"/>
        </w:rPr>
      </w:pPr>
      <w:r w:rsidRPr="00E23035">
        <w:rPr>
          <w:rFonts w:ascii="Arial" w:eastAsia="MS UI Gothic" w:hAnsi="Arial" w:cs="Arial"/>
          <w:i/>
          <w:iCs/>
          <w:sz w:val="20"/>
          <w:szCs w:val="20"/>
          <w:lang w:val="ja-JP"/>
        </w:rPr>
        <w:t>「</w:t>
      </w:r>
      <w:r w:rsidRPr="00E23035">
        <w:rPr>
          <w:rFonts w:ascii="Arial" w:eastAsia="MS UI Gothic" w:hAnsi="Arial" w:cs="Arial"/>
          <w:i/>
          <w:iCs/>
          <w:sz w:val="20"/>
          <w:szCs w:val="20"/>
          <w:lang w:val="ja-JP"/>
        </w:rPr>
        <w:t>1950</w:t>
      </w:r>
      <w:r w:rsidRPr="00E23035">
        <w:rPr>
          <w:rFonts w:ascii="Arial" w:eastAsia="MS UI Gothic" w:hAnsi="Arial" w:cs="Arial"/>
          <w:i/>
          <w:iCs/>
          <w:sz w:val="20"/>
          <w:szCs w:val="20"/>
          <w:lang w:val="ja-JP"/>
        </w:rPr>
        <w:t>年代に、トレードショーでレオ・フェンダーがブロードキャスターを発表したときのことを考えてみればいい。その新しいギターは、鮮やかな色とソリッドボディが物笑いの種になった。見かけ倒しだと思われたんだ。でも、結局それがスタンダードになったし、一番重要なギターと言ってもいいような存在になった。そこまでではないにしても、私もあの時のレオ・フェンダーになったような気がするんだ。」</w:t>
      </w:r>
    </w:p>
    <w:p w:rsidR="002A724B" w:rsidRPr="00E23035" w:rsidRDefault="002A724B" w:rsidP="002A724B">
      <w:pPr>
        <w:rPr>
          <w:rFonts w:ascii="Arial" w:hAnsi="Arial" w:cs="Arial"/>
          <w:sz w:val="20"/>
          <w:szCs w:val="20"/>
          <w:lang w:val="en-GB"/>
        </w:rPr>
      </w:pPr>
    </w:p>
    <w:p w:rsidR="002A724B" w:rsidRPr="00E23035" w:rsidRDefault="002A724B" w:rsidP="002A724B">
      <w:pPr>
        <w:rPr>
          <w:rFonts w:ascii="Arial" w:hAnsi="Arial" w:cs="Arial"/>
          <w:sz w:val="20"/>
          <w:szCs w:val="20"/>
          <w:lang w:val="en-GB"/>
        </w:rPr>
      </w:pPr>
      <w:r w:rsidRPr="00E23035">
        <w:rPr>
          <w:rFonts w:ascii="Arial" w:eastAsia="MS UI Gothic" w:hAnsi="Arial" w:cs="Arial"/>
          <w:sz w:val="20"/>
          <w:szCs w:val="20"/>
          <w:lang w:val="ja-JP"/>
        </w:rPr>
        <w:t>当社では、</w:t>
      </w:r>
      <w:r w:rsidRPr="00E23035">
        <w:rPr>
          <w:rFonts w:ascii="Arial" w:eastAsia="MS UI Gothic" w:hAnsi="Arial" w:cs="Arial"/>
          <w:sz w:val="20"/>
          <w:szCs w:val="20"/>
          <w:lang w:val="ja-JP"/>
        </w:rPr>
        <w:t>M.A.D. Gallery</w:t>
      </w:r>
      <w:r w:rsidRPr="00E23035">
        <w:rPr>
          <w:rFonts w:ascii="Arial" w:eastAsia="MS UI Gothic" w:hAnsi="Arial" w:cs="Arial"/>
          <w:sz w:val="20"/>
          <w:szCs w:val="20"/>
          <w:lang w:val="ja-JP"/>
        </w:rPr>
        <w:t>にて</w:t>
      </w:r>
      <w:r w:rsidRPr="00E23035">
        <w:rPr>
          <w:rFonts w:ascii="Arial" w:eastAsia="MS UI Gothic" w:hAnsi="Arial" w:cs="Arial"/>
          <w:sz w:val="20"/>
          <w:szCs w:val="20"/>
          <w:lang w:val="ja-JP"/>
        </w:rPr>
        <w:t>Rhodium Birdfish</w:t>
      </w:r>
      <w:r w:rsidRPr="00E23035">
        <w:rPr>
          <w:rFonts w:ascii="Arial" w:eastAsia="MS UI Gothic" w:hAnsi="Arial" w:cs="Arial"/>
          <w:sz w:val="20"/>
          <w:szCs w:val="20"/>
          <w:lang w:val="ja-JP"/>
        </w:rPr>
        <w:t>を展示している。「鳥」と「魚」はアルミニウム、トーンバーはハンノキ材、ネックはバーズアイ（鳥木目）メープルの古木だ。価格は</w:t>
      </w:r>
      <w:r w:rsidRPr="00E23035">
        <w:rPr>
          <w:rFonts w:ascii="Arial" w:eastAsia="MS UI Gothic" w:hAnsi="Arial" w:cs="Arial"/>
          <w:sz w:val="20"/>
          <w:szCs w:val="20"/>
          <w:lang w:val="ja-JP"/>
        </w:rPr>
        <w:t>1</w:t>
      </w:r>
      <w:r w:rsidR="002316BC">
        <w:rPr>
          <w:rFonts w:ascii="Arial" w:eastAsia="MS UI Gothic" w:hAnsi="Arial" w:cs="Arial"/>
          <w:sz w:val="20"/>
          <w:szCs w:val="20"/>
          <w:lang w:val="fr-CH"/>
        </w:rPr>
        <w:t>9</w:t>
      </w:r>
      <w:r w:rsidRPr="00E23035">
        <w:rPr>
          <w:rFonts w:ascii="Arial" w:eastAsia="MS UI Gothic" w:hAnsi="Arial" w:cs="Arial"/>
          <w:sz w:val="20"/>
          <w:szCs w:val="20"/>
          <w:lang w:val="ja-JP"/>
        </w:rPr>
        <w:t>,500</w:t>
      </w:r>
      <w:r w:rsidRPr="00E23035">
        <w:rPr>
          <w:rFonts w:ascii="Arial" w:eastAsia="MS UI Gothic" w:hAnsi="Arial" w:cs="Arial"/>
          <w:sz w:val="20"/>
          <w:szCs w:val="20"/>
          <w:lang w:val="ja-JP"/>
        </w:rPr>
        <w:t>スイスフラン（スイス付加価値税込み）。</w:t>
      </w:r>
    </w:p>
    <w:p w:rsidR="002A724B" w:rsidRPr="00E23035" w:rsidRDefault="002A724B" w:rsidP="002A724B">
      <w:pPr>
        <w:rPr>
          <w:rFonts w:ascii="Arial" w:hAnsi="Arial" w:cs="Arial"/>
          <w:sz w:val="20"/>
          <w:szCs w:val="20"/>
          <w:lang w:val="en-GB"/>
        </w:rPr>
      </w:pPr>
    </w:p>
    <w:p w:rsidR="002A724B" w:rsidRPr="00E23035" w:rsidRDefault="002A724B" w:rsidP="002A724B">
      <w:pPr>
        <w:rPr>
          <w:rFonts w:ascii="Arial" w:hAnsi="Arial" w:cs="Arial"/>
          <w:sz w:val="20"/>
          <w:szCs w:val="20"/>
          <w:u w:val="single"/>
          <w:lang w:val="en-GB"/>
        </w:rPr>
      </w:pPr>
    </w:p>
    <w:p w:rsidR="002A724B" w:rsidRPr="00E23035" w:rsidRDefault="002A724B" w:rsidP="002A724B">
      <w:pPr>
        <w:rPr>
          <w:rFonts w:ascii="Arial" w:eastAsia="Times New Roman" w:hAnsi="Arial" w:cs="Arial"/>
          <w:b/>
          <w:sz w:val="20"/>
          <w:szCs w:val="20"/>
          <w:u w:val="single"/>
          <w:lang w:val="en-GB"/>
        </w:rPr>
      </w:pPr>
      <w:r w:rsidRPr="00E23035">
        <w:rPr>
          <w:rFonts w:ascii="Arial" w:eastAsia="MS UI Gothic" w:hAnsi="Arial" w:cs="Arial"/>
          <w:b/>
          <w:bCs/>
          <w:sz w:val="20"/>
          <w:szCs w:val="20"/>
          <w:u w:val="single"/>
          <w:lang w:val="ja-JP"/>
        </w:rPr>
        <w:t>ウルリッヒ・トイフェルの経歴</w:t>
      </w: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ウルリッヒ・トイフェルは、ドイツのキッツィンゲンで</w:t>
      </w:r>
      <w:r w:rsidRPr="00E23035">
        <w:rPr>
          <w:rFonts w:ascii="Arial" w:eastAsia="MS UI Gothic" w:hAnsi="Arial" w:cs="Arial"/>
          <w:sz w:val="20"/>
          <w:szCs w:val="20"/>
          <w:lang w:val="ja-JP"/>
        </w:rPr>
        <w:t>1965</w:t>
      </w:r>
      <w:r w:rsidRPr="00E23035">
        <w:rPr>
          <w:rFonts w:ascii="Arial" w:eastAsia="MS UI Gothic" w:hAnsi="Arial" w:cs="Arial"/>
          <w:sz w:val="20"/>
          <w:szCs w:val="20"/>
          <w:lang w:val="ja-JP"/>
        </w:rPr>
        <w:t>年に誕生。若くして独創性と創造性を発揮しはじめ、最初のギター製作は</w:t>
      </w:r>
      <w:r w:rsidRPr="00E23035">
        <w:rPr>
          <w:rFonts w:ascii="Arial" w:eastAsia="MS UI Gothic" w:hAnsi="Arial" w:cs="Arial"/>
          <w:sz w:val="20"/>
          <w:szCs w:val="20"/>
          <w:lang w:val="ja-JP"/>
        </w:rPr>
        <w:t>14</w:t>
      </w:r>
      <w:r w:rsidRPr="00E23035">
        <w:rPr>
          <w:rFonts w:ascii="Arial" w:eastAsia="MS UI Gothic" w:hAnsi="Arial" w:cs="Arial"/>
          <w:sz w:val="20"/>
          <w:szCs w:val="20"/>
          <w:lang w:val="ja-JP"/>
        </w:rPr>
        <w:t>歳の頃だった。</w:t>
      </w:r>
    </w:p>
    <w:p w:rsidR="002A724B" w:rsidRPr="00E23035" w:rsidRDefault="002A724B" w:rsidP="002A724B">
      <w:pPr>
        <w:rPr>
          <w:rFonts w:ascii="Arial" w:eastAsia="Times New Roman" w:hAnsi="Arial" w:cs="Arial"/>
          <w:sz w:val="20"/>
          <w:szCs w:val="20"/>
          <w:lang w:val="en-GB"/>
        </w:rPr>
      </w:pPr>
    </w:p>
    <w:p w:rsidR="002A724B"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高校卒業後、メルセデス・ベンツなどのドイツ自動車メーカーで金属加工を身につける。また、インダストリアルデザインや美術史を学んだが、学位は取得しなかった。</w:t>
      </w: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学習に充てる時間を、独学で学んだアコースティックギターやエレクトリックギターの製作に費やしたからだ。たとえば、ドナルド・ブロズナックが著わしたギターデザインの本を読んでいるとき、ウルリッヒはギターデザイナー兼製作者のスティーブ・クラインの手による、見事なギターに衝撃を受け、スティーブ・クライン風のアコースティックギターを自分でも製作している。</w:t>
      </w:r>
    </w:p>
    <w:p w:rsidR="002A724B" w:rsidRPr="00E23035" w:rsidRDefault="002A724B" w:rsidP="002A724B">
      <w:pPr>
        <w:rPr>
          <w:rFonts w:ascii="Arial" w:eastAsia="Times New Roman" w:hAnsi="Arial" w:cs="Arial"/>
          <w:sz w:val="20"/>
          <w:szCs w:val="20"/>
          <w:lang w:val="en-GB"/>
        </w:rPr>
      </w:pP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やがてウルリッヒは、伝統的なギター製作に満足できなくなり、もっと大きな挑戦を探し求めはじめた。</w:t>
      </w:r>
      <w:r w:rsidRPr="00E23035">
        <w:rPr>
          <w:rFonts w:ascii="Arial" w:eastAsia="MS UI Gothic" w:hAnsi="Arial" w:cs="Arial"/>
          <w:sz w:val="20"/>
          <w:szCs w:val="20"/>
          <w:lang w:val="ja-JP"/>
        </w:rPr>
        <w:t>30</w:t>
      </w:r>
      <w:r w:rsidRPr="00E23035">
        <w:rPr>
          <w:rFonts w:ascii="Arial" w:eastAsia="MS UI Gothic" w:hAnsi="Arial" w:cs="Arial"/>
          <w:sz w:val="20"/>
          <w:szCs w:val="20"/>
          <w:lang w:val="ja-JP"/>
        </w:rPr>
        <w:t>歳になったとき、カールスルーエ造形大学の</w:t>
      </w:r>
      <w:r w:rsidRPr="00E23035">
        <w:rPr>
          <w:rFonts w:ascii="Arial" w:eastAsia="MS UI Gothic" w:hAnsi="Arial" w:cs="Arial"/>
          <w:sz w:val="20"/>
          <w:szCs w:val="20"/>
          <w:lang w:val="ja-JP"/>
        </w:rPr>
        <w:t>4</w:t>
      </w:r>
      <w:r w:rsidRPr="00E23035">
        <w:rPr>
          <w:rFonts w:ascii="Arial" w:eastAsia="MS UI Gothic" w:hAnsi="Arial" w:cs="Arial"/>
          <w:sz w:val="20"/>
          <w:szCs w:val="20"/>
          <w:lang w:val="ja-JP"/>
        </w:rPr>
        <w:t>年制インダストリアルデザイン課程に入学し、ギター製作でまったく新しい手法を開拓。自身の先鋭的なギター製作コンセプトをドイツの楽器市場が受け入れるかどうか確信は持てなかったが、海外ではそのデザインが受け入れられるだろうという自信があった。</w:t>
      </w:r>
    </w:p>
    <w:p w:rsidR="002A724B" w:rsidRPr="00E23035" w:rsidRDefault="002A724B" w:rsidP="002A724B">
      <w:pPr>
        <w:rPr>
          <w:rFonts w:ascii="Arial" w:eastAsia="Times New Roman" w:hAnsi="Arial" w:cs="Arial"/>
          <w:sz w:val="20"/>
          <w:szCs w:val="20"/>
          <w:lang w:val="en-GB"/>
        </w:rPr>
      </w:pPr>
    </w:p>
    <w:p w:rsidR="002A724B" w:rsidRPr="00E23035" w:rsidRDefault="002A724B" w:rsidP="002A724B">
      <w:pPr>
        <w:rPr>
          <w:rFonts w:ascii="Arial" w:eastAsia="Times New Roman" w:hAnsi="Arial" w:cs="Arial"/>
          <w:sz w:val="20"/>
          <w:szCs w:val="20"/>
          <w:lang w:val="en-GB"/>
        </w:rPr>
      </w:pPr>
      <w:r w:rsidRPr="00E23035">
        <w:rPr>
          <w:rFonts w:ascii="Arial" w:eastAsia="MS UI Gothic" w:hAnsi="Arial" w:cs="Arial"/>
          <w:sz w:val="20"/>
          <w:szCs w:val="20"/>
          <w:lang w:val="ja-JP"/>
        </w:rPr>
        <w:t>そして、ついにウルリッヒは「モジュール」式のギター</w:t>
      </w:r>
      <w:r w:rsidRPr="00E23035">
        <w:rPr>
          <w:rFonts w:ascii="Arial" w:eastAsia="MS UI Gothic" w:hAnsi="Arial" w:cs="Arial"/>
          <w:sz w:val="20"/>
          <w:szCs w:val="20"/>
          <w:lang w:val="ja-JP"/>
        </w:rPr>
        <w:t>Birdfish</w:t>
      </w:r>
      <w:r w:rsidRPr="00E23035">
        <w:rPr>
          <w:rFonts w:ascii="Arial" w:eastAsia="MS UI Gothic" w:hAnsi="Arial" w:cs="Arial"/>
          <w:sz w:val="20"/>
          <w:szCs w:val="20"/>
          <w:lang w:val="ja-JP"/>
        </w:rPr>
        <w:t>を生み出し、</w:t>
      </w:r>
      <w:r w:rsidRPr="00E23035">
        <w:rPr>
          <w:rFonts w:ascii="Arial" w:eastAsia="MS UI Gothic" w:hAnsi="Arial" w:cs="Arial"/>
          <w:sz w:val="20"/>
          <w:szCs w:val="20"/>
          <w:lang w:val="ja-JP"/>
        </w:rPr>
        <w:t>1995</w:t>
      </w:r>
      <w:r w:rsidRPr="00E23035">
        <w:rPr>
          <w:rFonts w:ascii="Arial" w:eastAsia="MS UI Gothic" w:hAnsi="Arial" w:cs="Arial"/>
          <w:sz w:val="20"/>
          <w:szCs w:val="20"/>
          <w:lang w:val="ja-JP"/>
        </w:rPr>
        <w:t>年のフランクフルト・ミュージック・フェアで初めて公開した。トイフェルの手によるコレクションには、他にも</w:t>
      </w:r>
      <w:r w:rsidRPr="00E23035">
        <w:rPr>
          <w:rFonts w:ascii="Arial" w:eastAsia="MS UI Gothic" w:hAnsi="Arial" w:cs="Arial"/>
          <w:sz w:val="20"/>
          <w:szCs w:val="20"/>
          <w:lang w:val="ja-JP"/>
        </w:rPr>
        <w:t>Coco</w:t>
      </w:r>
      <w:r w:rsidRPr="00E23035">
        <w:rPr>
          <w:rFonts w:ascii="Arial" w:eastAsia="MS UI Gothic" w:hAnsi="Arial" w:cs="Arial"/>
          <w:sz w:val="20"/>
          <w:szCs w:val="20"/>
          <w:lang w:val="ja-JP"/>
        </w:rPr>
        <w:t>シリーズや</w:t>
      </w:r>
      <w:r w:rsidRPr="00E23035">
        <w:rPr>
          <w:rFonts w:ascii="Arial" w:eastAsia="MS UI Gothic" w:hAnsi="Arial" w:cs="Arial"/>
          <w:sz w:val="20"/>
          <w:szCs w:val="20"/>
          <w:lang w:val="ja-JP"/>
        </w:rPr>
        <w:t>Niwa</w:t>
      </w:r>
      <w:r w:rsidRPr="00E23035">
        <w:rPr>
          <w:rFonts w:ascii="Arial" w:eastAsia="MS UI Gothic" w:hAnsi="Arial" w:cs="Arial"/>
          <w:sz w:val="20"/>
          <w:szCs w:val="20"/>
          <w:lang w:val="ja-JP"/>
        </w:rPr>
        <w:t>、</w:t>
      </w:r>
      <w:r w:rsidRPr="00E23035">
        <w:rPr>
          <w:rFonts w:ascii="Arial" w:eastAsia="MS UI Gothic" w:hAnsi="Arial" w:cs="Arial"/>
          <w:sz w:val="20"/>
          <w:szCs w:val="20"/>
          <w:lang w:val="ja-JP"/>
        </w:rPr>
        <w:t>Tesla</w:t>
      </w:r>
      <w:r w:rsidRPr="00E23035">
        <w:rPr>
          <w:rFonts w:ascii="Arial" w:eastAsia="MS UI Gothic" w:hAnsi="Arial" w:cs="Arial"/>
          <w:sz w:val="20"/>
          <w:szCs w:val="20"/>
          <w:lang w:val="ja-JP"/>
        </w:rPr>
        <w:t>などがあり、</w:t>
      </w:r>
      <w:r w:rsidRPr="00E23035">
        <w:rPr>
          <w:rFonts w:ascii="Arial" w:eastAsia="MS UI Gothic" w:hAnsi="Arial" w:cs="Arial"/>
          <w:sz w:val="20"/>
          <w:szCs w:val="20"/>
          <w:lang w:val="ja-JP"/>
        </w:rPr>
        <w:t>Tesla</w:t>
      </w:r>
      <w:r w:rsidRPr="00E23035">
        <w:rPr>
          <w:rFonts w:ascii="Arial" w:eastAsia="MS UI Gothic" w:hAnsi="Arial" w:cs="Arial"/>
          <w:sz w:val="20"/>
          <w:szCs w:val="20"/>
          <w:lang w:val="ja-JP"/>
        </w:rPr>
        <w:t>はジャズ系の実験音楽で一般的に使われるようになっている。</w:t>
      </w:r>
    </w:p>
    <w:p w:rsidR="002A724B" w:rsidRPr="00E23035" w:rsidRDefault="002A724B" w:rsidP="002A724B">
      <w:pPr>
        <w:rPr>
          <w:rFonts w:ascii="Arial" w:eastAsia="Times New Roman" w:hAnsi="Arial" w:cs="Arial"/>
          <w:sz w:val="20"/>
          <w:szCs w:val="20"/>
          <w:lang w:val="en-GB"/>
        </w:rPr>
      </w:pPr>
    </w:p>
    <w:p w:rsidR="002A724B" w:rsidRPr="00E23035" w:rsidRDefault="002A724B" w:rsidP="002A724B">
      <w:pPr>
        <w:rPr>
          <w:rFonts w:ascii="Arial" w:eastAsia="Times New Roman" w:hAnsi="Arial" w:cs="Arial"/>
          <w:i/>
          <w:sz w:val="20"/>
          <w:szCs w:val="20"/>
          <w:lang w:val="en-GB"/>
        </w:rPr>
      </w:pPr>
      <w:r w:rsidRPr="00E23035">
        <w:rPr>
          <w:rFonts w:ascii="Arial" w:eastAsia="MS UI Gothic" w:hAnsi="Arial" w:cs="Arial"/>
          <w:sz w:val="20"/>
          <w:szCs w:val="20"/>
          <w:lang w:val="ja-JP"/>
        </w:rPr>
        <w:t>ウルリッヒ・トイフェルはアーティストのようにギターを製作し、完成品をアート作品だと考えている。</w:t>
      </w:r>
      <w:r w:rsidRPr="00E23035">
        <w:rPr>
          <w:rFonts w:ascii="Arial" w:eastAsia="MS UI Gothic" w:hAnsi="Arial" w:cs="Arial"/>
          <w:i/>
          <w:iCs/>
          <w:sz w:val="20"/>
          <w:szCs w:val="20"/>
          <w:lang w:val="ja-JP"/>
        </w:rPr>
        <w:t>「</w:t>
      </w:r>
      <w:r w:rsidRPr="00E23035">
        <w:rPr>
          <w:rFonts w:ascii="Arial" w:eastAsia="MS UI Gothic" w:hAnsi="Arial" w:cs="Arial"/>
          <w:i/>
          <w:iCs/>
          <w:sz w:val="20"/>
          <w:szCs w:val="20"/>
          <w:lang w:val="ja-JP"/>
        </w:rPr>
        <w:t>Teuffel Guitars</w:t>
      </w:r>
      <w:r w:rsidRPr="00E23035">
        <w:rPr>
          <w:rFonts w:ascii="Arial" w:eastAsia="MS UI Gothic" w:hAnsi="Arial" w:cs="Arial"/>
          <w:i/>
          <w:iCs/>
          <w:sz w:val="20"/>
          <w:szCs w:val="20"/>
          <w:lang w:val="ja-JP"/>
        </w:rPr>
        <w:t>社は私の人生とともに終わる。私の死後、私の作品が受け継がれる必要はない。すべてに終わりは来るんだ！」</w:t>
      </w:r>
    </w:p>
    <w:p w:rsidR="002A724B" w:rsidRPr="00E23035" w:rsidRDefault="002A724B" w:rsidP="002A724B">
      <w:pPr>
        <w:rPr>
          <w:rFonts w:ascii="Arial" w:eastAsia="Times New Roman" w:hAnsi="Arial" w:cs="Arial"/>
          <w:i/>
          <w:sz w:val="20"/>
          <w:szCs w:val="20"/>
          <w:lang w:val="en-GB"/>
        </w:rPr>
      </w:pPr>
    </w:p>
    <w:p w:rsidR="002A724B" w:rsidRPr="00E23035" w:rsidRDefault="002A724B" w:rsidP="002A724B">
      <w:pPr>
        <w:rPr>
          <w:rFonts w:ascii="Arial" w:eastAsia="Times New Roman" w:hAnsi="Arial" w:cs="Arial"/>
          <w:i/>
          <w:sz w:val="20"/>
          <w:szCs w:val="20"/>
          <w:lang w:val="en-GB"/>
        </w:rPr>
      </w:pPr>
    </w:p>
    <w:p w:rsidR="002A724B" w:rsidRPr="00E23035" w:rsidRDefault="002A724B" w:rsidP="002A724B">
      <w:pPr>
        <w:rPr>
          <w:rFonts w:ascii="Arial" w:eastAsia="Times New Roman" w:hAnsi="Arial" w:cs="Arial"/>
          <w:b/>
          <w:sz w:val="20"/>
          <w:szCs w:val="20"/>
          <w:u w:val="single"/>
          <w:lang w:val="en-GB"/>
        </w:rPr>
      </w:pPr>
      <w:r w:rsidRPr="00E23035">
        <w:rPr>
          <w:rFonts w:ascii="Arial" w:eastAsia="MS UI Gothic" w:hAnsi="Arial" w:cs="Arial"/>
          <w:b/>
          <w:bCs/>
          <w:sz w:val="20"/>
          <w:szCs w:val="20"/>
          <w:u w:val="single"/>
          <w:lang w:val="ja-JP"/>
        </w:rPr>
        <w:t>技術情報</w:t>
      </w:r>
      <w:r w:rsidRPr="00E23035">
        <w:rPr>
          <w:rFonts w:ascii="Arial" w:eastAsia="MS UI Gothic" w:hAnsi="Arial" w:cs="Arial"/>
          <w:b/>
          <w:bCs/>
          <w:sz w:val="20"/>
          <w:szCs w:val="20"/>
          <w:u w:val="single"/>
          <w:lang w:val="ja-JP"/>
        </w:rPr>
        <w:t xml:space="preserve"> </w:t>
      </w:r>
    </w:p>
    <w:p w:rsidR="002A724B" w:rsidRPr="00E23035" w:rsidRDefault="002A724B" w:rsidP="002A724B">
      <w:pPr>
        <w:rPr>
          <w:rFonts w:ascii="Arial" w:eastAsia="Times New Roman" w:hAnsi="Arial" w:cs="Arial"/>
          <w:b/>
          <w:sz w:val="20"/>
          <w:szCs w:val="20"/>
          <w:u w:val="single"/>
          <w:lang w:val="en-GB"/>
        </w:rPr>
      </w:pPr>
    </w:p>
    <w:p w:rsidR="002A724B" w:rsidRPr="00E23035" w:rsidRDefault="002A724B" w:rsidP="002A724B">
      <w:pPr>
        <w:rPr>
          <w:rFonts w:ascii="Arial" w:hAnsi="Arial" w:cs="Arial"/>
          <w:sz w:val="20"/>
          <w:szCs w:val="20"/>
          <w:lang w:val="en-US"/>
        </w:rPr>
      </w:pPr>
      <w:r w:rsidRPr="00E23035">
        <w:rPr>
          <w:rFonts w:ascii="Arial" w:eastAsia="MS UI Gothic" w:hAnsi="Arial" w:cs="Arial"/>
          <w:sz w:val="20"/>
          <w:szCs w:val="20"/>
          <w:lang w:val="ja-JP"/>
        </w:rPr>
        <w:t>ギターに取り付けられたトーンバー：キルテッドメイプル</w:t>
      </w:r>
      <w:r w:rsidRPr="00E23035">
        <w:rPr>
          <w:rFonts w:ascii="Arial" w:eastAsia="MS UI Gothic" w:hAnsi="Arial" w:cs="Arial"/>
          <w:sz w:val="20"/>
          <w:szCs w:val="20"/>
          <w:lang w:val="ja-JP"/>
        </w:rPr>
        <w:t xml:space="preserve"> </w:t>
      </w:r>
      <w:r w:rsidRPr="00E23035">
        <w:rPr>
          <w:rFonts w:ascii="Arial" w:eastAsia="MS UI Gothic" w:hAnsi="Arial" w:cs="Arial"/>
          <w:sz w:val="20"/>
          <w:szCs w:val="20"/>
          <w:lang w:val="ja-JP"/>
        </w:rPr>
        <w:br/>
      </w:r>
      <w:r w:rsidRPr="00E23035">
        <w:rPr>
          <w:rFonts w:ascii="Arial" w:eastAsia="MS UI Gothic" w:hAnsi="Arial" w:cs="Arial"/>
          <w:sz w:val="20"/>
          <w:szCs w:val="20"/>
          <w:lang w:val="ja-JP"/>
        </w:rPr>
        <w:t>フライトケース内のトーンバー：カーリーホンジュラスマホガニー</w:t>
      </w:r>
      <w:r w:rsidRPr="00E23035">
        <w:rPr>
          <w:rFonts w:ascii="Arial" w:eastAsia="MS UI Gothic" w:hAnsi="Arial" w:cs="Arial"/>
          <w:sz w:val="20"/>
          <w:szCs w:val="20"/>
          <w:lang w:val="ja-JP"/>
        </w:rPr>
        <w:t xml:space="preserve"> </w:t>
      </w:r>
      <w:r w:rsidRPr="00E23035">
        <w:rPr>
          <w:rFonts w:ascii="Arial" w:eastAsia="MS UI Gothic" w:hAnsi="Arial" w:cs="Arial"/>
          <w:sz w:val="20"/>
          <w:szCs w:val="20"/>
          <w:lang w:val="ja-JP"/>
        </w:rPr>
        <w:br/>
      </w:r>
      <w:r w:rsidRPr="00E23035">
        <w:rPr>
          <w:rFonts w:ascii="Arial" w:eastAsia="MS UI Gothic" w:hAnsi="Arial" w:cs="Arial"/>
          <w:sz w:val="20"/>
          <w:szCs w:val="20"/>
          <w:lang w:val="ja-JP"/>
        </w:rPr>
        <w:t>フィンガーボード：エボニー</w:t>
      </w:r>
      <w:r w:rsidRPr="00E23035">
        <w:rPr>
          <w:rFonts w:ascii="Arial" w:eastAsia="MS UI Gothic" w:hAnsi="Arial" w:cs="Arial"/>
          <w:sz w:val="20"/>
          <w:szCs w:val="20"/>
          <w:lang w:val="ja-JP"/>
        </w:rPr>
        <w:br/>
      </w:r>
      <w:r w:rsidRPr="00E23035">
        <w:rPr>
          <w:rFonts w:ascii="Arial" w:eastAsia="MS UI Gothic" w:hAnsi="Arial" w:cs="Arial"/>
          <w:sz w:val="20"/>
          <w:szCs w:val="20"/>
          <w:lang w:val="ja-JP"/>
        </w:rPr>
        <w:t>ピックアップカバー：エボニー</w:t>
      </w:r>
      <w:r w:rsidRPr="00E23035">
        <w:rPr>
          <w:rFonts w:ascii="Arial" w:eastAsia="MS UI Gothic" w:hAnsi="Arial" w:cs="Arial"/>
          <w:sz w:val="20"/>
          <w:szCs w:val="20"/>
          <w:lang w:val="ja-JP"/>
        </w:rPr>
        <w:t xml:space="preserve"> </w:t>
      </w:r>
      <w:r w:rsidRPr="00E23035">
        <w:rPr>
          <w:rFonts w:ascii="Arial" w:eastAsia="MS UI Gothic" w:hAnsi="Arial" w:cs="Arial"/>
          <w:sz w:val="20"/>
          <w:szCs w:val="20"/>
          <w:lang w:val="ja-JP"/>
        </w:rPr>
        <w:br/>
      </w:r>
      <w:r w:rsidRPr="00E23035">
        <w:rPr>
          <w:rFonts w:ascii="Arial" w:eastAsia="MS UI Gothic" w:hAnsi="Arial" w:cs="Arial"/>
          <w:sz w:val="20"/>
          <w:szCs w:val="20"/>
          <w:lang w:val="ja-JP"/>
        </w:rPr>
        <w:t>ネック内のトラスロッドとブリッジサドル：チタニウム</w:t>
      </w:r>
      <w:r w:rsidRPr="00E23035">
        <w:rPr>
          <w:rFonts w:ascii="Arial" w:eastAsia="MS UI Gothic" w:hAnsi="Arial" w:cs="Arial"/>
          <w:sz w:val="20"/>
          <w:szCs w:val="20"/>
          <w:lang w:val="ja-JP"/>
        </w:rPr>
        <w:br/>
      </w:r>
      <w:r w:rsidRPr="00E23035">
        <w:rPr>
          <w:rFonts w:ascii="Arial" w:eastAsia="MS UI Gothic" w:hAnsi="Arial" w:cs="Arial"/>
          <w:sz w:val="20"/>
          <w:szCs w:val="20"/>
          <w:lang w:val="ja-JP"/>
        </w:rPr>
        <w:t>フレット：ステンレススチール</w:t>
      </w:r>
      <w:r w:rsidRPr="00E23035">
        <w:rPr>
          <w:rFonts w:ascii="Arial" w:eastAsia="MS UI Gothic" w:hAnsi="Arial" w:cs="Arial"/>
          <w:sz w:val="20"/>
          <w:szCs w:val="20"/>
          <w:lang w:val="ja-JP"/>
        </w:rPr>
        <w:t xml:space="preserve"> </w:t>
      </w:r>
    </w:p>
    <w:p w:rsidR="002A724B" w:rsidRPr="00E23035" w:rsidRDefault="002A724B" w:rsidP="002A724B">
      <w:pPr>
        <w:rPr>
          <w:rFonts w:ascii="Arial" w:hAnsi="Arial" w:cs="Arial"/>
          <w:sz w:val="20"/>
          <w:szCs w:val="20"/>
          <w:lang w:val="en-US"/>
        </w:rPr>
      </w:pPr>
      <w:r w:rsidRPr="00E23035">
        <w:rPr>
          <w:rFonts w:ascii="Arial" w:eastAsia="MS UI Gothic" w:hAnsi="Arial" w:cs="Arial"/>
          <w:sz w:val="20"/>
          <w:szCs w:val="20"/>
          <w:lang w:val="ja-JP"/>
        </w:rPr>
        <w:t>Rhodium Birdfish</w:t>
      </w:r>
      <w:r w:rsidRPr="00E23035">
        <w:rPr>
          <w:rFonts w:ascii="Arial" w:eastAsia="MS UI Gothic" w:hAnsi="Arial" w:cs="Arial"/>
          <w:sz w:val="20"/>
          <w:szCs w:val="20"/>
          <w:lang w:val="ja-JP"/>
        </w:rPr>
        <w:t>はすべて、ピックアップ</w:t>
      </w:r>
      <w:r w:rsidRPr="00E23035">
        <w:rPr>
          <w:rFonts w:ascii="Arial" w:eastAsia="MS UI Gothic" w:hAnsi="Arial" w:cs="Arial"/>
          <w:sz w:val="20"/>
          <w:szCs w:val="20"/>
          <w:lang w:val="ja-JP"/>
        </w:rPr>
        <w:t>5</w:t>
      </w:r>
      <w:r w:rsidRPr="00E23035">
        <w:rPr>
          <w:rFonts w:ascii="Arial" w:eastAsia="MS UI Gothic" w:hAnsi="Arial" w:cs="Arial"/>
          <w:sz w:val="20"/>
          <w:szCs w:val="20"/>
          <w:lang w:val="ja-JP"/>
        </w:rPr>
        <w:t>種類とトーンバーのセット</w:t>
      </w:r>
      <w:r w:rsidRPr="00E23035">
        <w:rPr>
          <w:rFonts w:ascii="Arial" w:eastAsia="MS UI Gothic" w:hAnsi="Arial" w:cs="Arial"/>
          <w:sz w:val="20"/>
          <w:szCs w:val="20"/>
          <w:lang w:val="ja-JP"/>
        </w:rPr>
        <w:t>2</w:t>
      </w:r>
      <w:r w:rsidRPr="00E23035">
        <w:rPr>
          <w:rFonts w:ascii="Arial" w:eastAsia="MS UI Gothic" w:hAnsi="Arial" w:cs="Arial"/>
          <w:sz w:val="20"/>
          <w:szCs w:val="20"/>
          <w:lang w:val="ja-JP"/>
        </w:rPr>
        <w:t>種類とともに出荷。</w:t>
      </w:r>
      <w:r w:rsidRPr="00E23035">
        <w:rPr>
          <w:rFonts w:eastAsia="MS UI Gothic" w:cs="Times New Roman"/>
          <w:sz w:val="20"/>
          <w:szCs w:val="20"/>
          <w:lang w:val="ja-JP"/>
        </w:rPr>
        <w:t xml:space="preserve"> </w:t>
      </w:r>
      <w:r w:rsidRPr="00E23035">
        <w:rPr>
          <w:rFonts w:eastAsia="MS UI Gothic" w:cs="Times New Roman"/>
          <w:sz w:val="20"/>
          <w:szCs w:val="20"/>
          <w:lang w:val="ja-JP"/>
        </w:rPr>
        <w:br/>
      </w:r>
      <w:r w:rsidRPr="00E23035">
        <w:rPr>
          <w:rFonts w:ascii="Arial" w:eastAsia="MS UI Gothic" w:hAnsi="Arial" w:cs="Arial"/>
          <w:sz w:val="20"/>
          <w:szCs w:val="20"/>
          <w:lang w:val="ja-JP"/>
        </w:rPr>
        <w:br/>
      </w:r>
    </w:p>
    <w:p w:rsidR="002A724B" w:rsidRPr="00E23035" w:rsidRDefault="002A724B" w:rsidP="002A724B">
      <w:pPr>
        <w:rPr>
          <w:sz w:val="20"/>
          <w:szCs w:val="20"/>
          <w:lang w:val="en-US"/>
        </w:rPr>
      </w:pPr>
    </w:p>
    <w:sectPr w:rsidR="002A724B" w:rsidRPr="00E23035">
      <w:headerReference w:type="default" r:id="rId7"/>
      <w:footerReference w:type="default" r:id="rId8"/>
      <w:pgSz w:w="11906" w:h="16838"/>
      <w:pgMar w:top="993" w:right="1127" w:bottom="709" w:left="1276"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19" w:rsidRDefault="00C32819" w:rsidP="002A724B">
      <w:r>
        <w:separator/>
      </w:r>
    </w:p>
  </w:endnote>
  <w:endnote w:type="continuationSeparator" w:id="0">
    <w:p w:rsidR="00C32819" w:rsidRDefault="00C32819" w:rsidP="002A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4B" w:rsidRPr="00CE747D" w:rsidRDefault="002A724B">
    <w:pPr>
      <w:pStyle w:val="Pieddepage"/>
      <w:rPr>
        <w:lang w:val="en-US"/>
      </w:rPr>
    </w:pPr>
  </w:p>
  <w:p w:rsidR="002A724B" w:rsidRPr="00160075" w:rsidRDefault="002A724B" w:rsidP="002A724B">
    <w:pPr>
      <w:pStyle w:val="WW-Default"/>
      <w:spacing w:after="283"/>
      <w:ind w:left="-567"/>
      <w:rPr>
        <w:rFonts w:ascii="Arial" w:hAnsi="Arial" w:cs="Arial"/>
        <w:sz w:val="18"/>
        <w:szCs w:val="18"/>
        <w:lang w:eastAsia="ja-JP"/>
      </w:rPr>
    </w:pPr>
    <w:r w:rsidRPr="00E71875">
      <w:rPr>
        <w:rFonts w:ascii="Arial" w:eastAsia="MS UI Gothic" w:hAnsi="Arial" w:cs="Arial"/>
        <w:sz w:val="18"/>
        <w:szCs w:val="18"/>
        <w:lang w:val="ja-JP" w:eastAsia="ja-JP"/>
      </w:rPr>
      <w:t>詳細についてはこちらまでお問い合わせください：</w:t>
    </w:r>
    <w:r w:rsidRPr="00E71875">
      <w:rPr>
        <w:rFonts w:ascii="Arial" w:eastAsia="MS UI Gothic" w:hAnsi="Arial" w:cs="Arial"/>
        <w:sz w:val="18"/>
        <w:szCs w:val="18"/>
        <w:lang w:val="ja-JP" w:eastAsia="ja-JP"/>
      </w:rPr>
      <w:br/>
    </w:r>
    <w:r w:rsidR="00747B16" w:rsidRPr="00747B16">
      <w:rPr>
        <w:rFonts w:ascii="Arial" w:eastAsia="MS UI Gothic" w:hAnsi="Arial" w:cs="Arial"/>
        <w:sz w:val="18"/>
        <w:szCs w:val="18"/>
        <w:lang w:eastAsia="ja-JP"/>
      </w:rPr>
      <w:t xml:space="preserve">Juliette Duru, </w:t>
    </w:r>
    <w:r w:rsidRPr="00E71875">
      <w:rPr>
        <w:rFonts w:ascii="Arial" w:eastAsia="MS UI Gothic" w:hAnsi="Arial" w:cs="Arial"/>
        <w:sz w:val="18"/>
        <w:szCs w:val="18"/>
        <w:lang w:val="ja-JP" w:eastAsia="ja-JP"/>
      </w:rPr>
      <w:t>（</w:t>
    </w:r>
    <w:r w:rsidRPr="00E71875">
      <w:rPr>
        <w:rFonts w:ascii="Arial" w:eastAsia="MS UI Gothic" w:hAnsi="Arial" w:cs="Arial"/>
        <w:sz w:val="18"/>
        <w:szCs w:val="18"/>
        <w:lang w:val="ja-JP" w:eastAsia="ja-JP"/>
      </w:rPr>
      <w:t>MB&amp;F SA, Rue Verdaine 11, CH-1204 Geneva, Switzerland</w:t>
    </w:r>
    <w:r w:rsidRPr="00E71875">
      <w:rPr>
        <w:rFonts w:ascii="Arial" w:eastAsia="MS UI Gothic" w:hAnsi="Arial" w:cs="Arial"/>
        <w:sz w:val="18"/>
        <w:szCs w:val="18"/>
        <w:lang w:val="ja-JP" w:eastAsia="ja-JP"/>
      </w:rPr>
      <w:t>）</w:t>
    </w:r>
    <w:r w:rsidRPr="00E71875">
      <w:rPr>
        <w:rFonts w:ascii="Arial" w:eastAsia="MS UI Gothic" w:hAnsi="Arial" w:cs="Arial"/>
        <w:sz w:val="18"/>
        <w:szCs w:val="18"/>
        <w:lang w:val="ja-JP" w:eastAsia="ja-JP"/>
      </w:rPr>
      <w:br/>
      <w:t>E</w:t>
    </w:r>
    <w:r w:rsidRPr="00E71875">
      <w:rPr>
        <w:rFonts w:ascii="Arial" w:eastAsia="MS UI Gothic" w:hAnsi="Arial" w:cs="Arial"/>
        <w:sz w:val="18"/>
        <w:szCs w:val="18"/>
        <w:lang w:val="ja-JP" w:eastAsia="ja-JP"/>
      </w:rPr>
      <w:t>メール：</w:t>
    </w:r>
    <w:r w:rsidR="00747B16" w:rsidRPr="00747B16">
      <w:rPr>
        <w:rFonts w:ascii="Arial" w:eastAsia="MS UI Gothic" w:hAnsi="Arial" w:cs="Arial"/>
        <w:sz w:val="18"/>
        <w:szCs w:val="18"/>
        <w:lang w:eastAsia="ja-JP"/>
      </w:rPr>
      <w:t>jd</w:t>
    </w:r>
    <w:r w:rsidRPr="00E71875">
      <w:rPr>
        <w:rFonts w:ascii="Arial" w:eastAsia="MS UI Gothic" w:hAnsi="Arial" w:cs="Arial"/>
        <w:sz w:val="18"/>
        <w:szCs w:val="18"/>
        <w:lang w:val="ja-JP" w:eastAsia="ja-JP"/>
      </w:rPr>
      <w:t xml:space="preserve">@mbandf.com   </w:t>
    </w:r>
    <w:r w:rsidRPr="00E71875">
      <w:rPr>
        <w:rFonts w:ascii="Arial" w:eastAsia="MS UI Gothic" w:hAnsi="Arial" w:cs="Arial"/>
        <w:sz w:val="18"/>
        <w:szCs w:val="18"/>
        <w:lang w:val="ja-JP" w:eastAsia="ja-JP"/>
      </w:rPr>
      <w:t>電話</w:t>
    </w:r>
    <w:r w:rsidRPr="00E71875">
      <w:rPr>
        <w:rFonts w:ascii="Arial" w:eastAsia="MS UI Gothic" w:hAnsi="Arial" w:cs="Arial"/>
        <w:sz w:val="18"/>
        <w:szCs w:val="18"/>
        <w:lang w:val="ja-JP" w:eastAsia="ja-JP"/>
      </w:rPr>
      <w:t xml:space="preserve"> </w:t>
    </w:r>
    <w:r w:rsidRPr="00E71875">
      <w:rPr>
        <w:rFonts w:ascii="Arial" w:eastAsia="MS UI Gothic" w:hAnsi="Arial" w:cs="Arial"/>
        <w:sz w:val="18"/>
        <w:szCs w:val="18"/>
        <w:lang w:val="ja-JP" w:eastAsia="ja-JP"/>
      </w:rPr>
      <w:t>：</w:t>
    </w:r>
    <w:r w:rsidRPr="00E71875">
      <w:rPr>
        <w:rFonts w:ascii="Arial" w:eastAsia="MS UI Gothic" w:hAnsi="Arial" w:cs="Arial"/>
        <w:sz w:val="18"/>
        <w:szCs w:val="18"/>
        <w:lang w:val="ja-JP" w:eastAsia="ja-JP"/>
      </w:rPr>
      <w:t xml:space="preserve">+41 22 508 10 36 </w:t>
    </w:r>
  </w:p>
  <w:p w:rsidR="002A724B" w:rsidRPr="00CE747D" w:rsidRDefault="002A724B" w:rsidP="002A724B">
    <w:pPr>
      <w:pStyle w:val="Pieddepage"/>
      <w:ind w:left="-284" w:firstLine="284"/>
      <w:rPr>
        <w:lang w:val="en-US"/>
      </w:rPr>
    </w:pPr>
  </w:p>
  <w:p w:rsidR="002A724B" w:rsidRPr="00CE747D" w:rsidRDefault="002A724B">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19" w:rsidRDefault="00C32819" w:rsidP="002A724B">
      <w:r>
        <w:separator/>
      </w:r>
    </w:p>
  </w:footnote>
  <w:footnote w:type="continuationSeparator" w:id="0">
    <w:p w:rsidR="00C32819" w:rsidRDefault="00C32819" w:rsidP="002A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4B" w:rsidRDefault="002A724B" w:rsidP="002A724B">
    <w:pPr>
      <w:ind w:left="1440" w:right="-284" w:firstLine="720"/>
      <w:rPr>
        <w:rFonts w:ascii="Arial" w:hAnsi="Arial" w:cs="Arial"/>
        <w:sz w:val="18"/>
        <w:szCs w:val="18"/>
        <w:lang w:val="en-GB"/>
      </w:rPr>
    </w:pPr>
    <w:r>
      <w:rPr>
        <w:rFonts w:ascii="Arial" w:eastAsia="MS UI Gothic" w:hAnsi="Arial" w:cs="Arial"/>
        <w:b/>
        <w:bCs/>
        <w:sz w:val="18"/>
        <w:szCs w:val="18"/>
        <w:lang w:val="ja-JP"/>
      </w:rPr>
      <w:t>Birdfish</w:t>
    </w:r>
    <w:r>
      <w:rPr>
        <w:rFonts w:ascii="Arial" w:eastAsia="MS UI Gothic" w:hAnsi="Arial" w:cs="Arial"/>
        <w:sz w:val="18"/>
        <w:szCs w:val="18"/>
        <w:lang w:val="ja-JP"/>
      </w:rPr>
      <w:t xml:space="preserve"> – </w:t>
    </w:r>
    <w:r>
      <w:rPr>
        <w:rFonts w:ascii="Arial" w:eastAsia="MS UI Gothic" w:hAnsi="Arial" w:cs="Arial"/>
        <w:sz w:val="18"/>
        <w:szCs w:val="18"/>
        <w:lang w:val="ja-JP"/>
      </w:rPr>
      <w:t>ウルリッヒ・トイフェルによるハンドメイドのエレクトリックギター</w:t>
    </w:r>
  </w:p>
  <w:p w:rsidR="002A724B" w:rsidRPr="00CE747D" w:rsidRDefault="002A724B" w:rsidP="002A724B">
    <w:pPr>
      <w:ind w:left="1440" w:right="-284" w:firstLine="720"/>
      <w:rPr>
        <w:b/>
        <w:color w:val="000000"/>
        <w:lang w:val="en-GB"/>
      </w:rPr>
    </w:pPr>
    <w:r w:rsidRPr="00CE747D">
      <w:rPr>
        <w:rFonts w:ascii="Arial" w:eastAsia="MS UI Gothic" w:hAnsi="Arial" w:cs="Arial"/>
        <w:b/>
        <w:bCs/>
        <w:sz w:val="18"/>
        <w:szCs w:val="18"/>
        <w:lang w:val="ja-JP"/>
      </w:rPr>
      <w:t>M.A.D. Gallery</w:t>
    </w:r>
    <w:r w:rsidRPr="00CE747D">
      <w:rPr>
        <w:rFonts w:ascii="Arial" w:eastAsia="MS UI Gothic" w:hAnsi="Arial" w:cs="Arial"/>
        <w:b/>
        <w:bCs/>
        <w:sz w:val="18"/>
        <w:szCs w:val="18"/>
        <w:lang w:val="ja-JP"/>
      </w:rPr>
      <w:t>（ジュネーブ）</w:t>
    </w:r>
    <w:r w:rsidR="001111E2">
      <w:rPr>
        <w:noProof/>
        <w:lang w:val="fr-CH" w:eastAsia="fr-CH" w:bidi="ar-SA"/>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24B" w:rsidRPr="00CE747D" w:rsidRDefault="002A724B">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B"/>
    <w:rsid w:val="001111E2"/>
    <w:rsid w:val="002316BC"/>
    <w:rsid w:val="002A724B"/>
    <w:rsid w:val="00682682"/>
    <w:rsid w:val="00747B16"/>
    <w:rsid w:val="00BA2F50"/>
    <w:rsid w:val="00C32819"/>
    <w:rsid w:val="00DD69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2016-06-09T13:38:00Z</cp:lastPrinted>
  <dcterms:created xsi:type="dcterms:W3CDTF">2016-06-14T15:48:00Z</dcterms:created>
  <dcterms:modified xsi:type="dcterms:W3CDTF">2016-06-14T15:48:00Z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underthedial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